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695"/>
        <w:gridCol w:w="8102"/>
      </w:tblGrid>
      <w:tr w:rsidR="00630AE6" w:rsidRPr="00EB5EE4" w14:paraId="0DDD6BD6" w14:textId="77777777">
        <w:trPr>
          <w:trHeight w:val="328"/>
        </w:trPr>
        <w:tc>
          <w:tcPr>
            <w:tcW w:w="10797" w:type="dxa"/>
            <w:gridSpan w:val="2"/>
            <w:tcBorders>
              <w:top w:val="nil"/>
              <w:left w:val="nil"/>
              <w:bottom w:val="nil"/>
              <w:right w:val="nil"/>
            </w:tcBorders>
            <w:shd w:val="clear" w:color="auto" w:fill="BEBEBE"/>
          </w:tcPr>
          <w:p w14:paraId="4F085623" w14:textId="14E15713" w:rsidR="00630AE6" w:rsidRPr="00EB5EE4" w:rsidRDefault="00E01EF5" w:rsidP="001579B2">
            <w:pPr>
              <w:pStyle w:val="TableParagraph"/>
              <w:ind w:left="3949" w:right="3947"/>
              <w:jc w:val="center"/>
              <w:rPr>
                <w:rFonts w:ascii="Arial" w:hAnsi="Arial" w:cs="Arial"/>
                <w:b/>
                <w:sz w:val="20"/>
                <w:szCs w:val="20"/>
              </w:rPr>
            </w:pPr>
            <w:r w:rsidRPr="00EB5EE4">
              <w:rPr>
                <w:rFonts w:ascii="Arial" w:hAnsi="Arial" w:cs="Arial"/>
                <w:b/>
                <w:sz w:val="20"/>
                <w:szCs w:val="20"/>
              </w:rPr>
              <w:t>Datos</w:t>
            </w:r>
            <w:r w:rsidRPr="00EB5EE4">
              <w:rPr>
                <w:rFonts w:ascii="Arial" w:hAnsi="Arial" w:cs="Arial"/>
                <w:b/>
                <w:spacing w:val="-4"/>
                <w:sz w:val="20"/>
                <w:szCs w:val="20"/>
              </w:rPr>
              <w:t xml:space="preserve"> </w:t>
            </w:r>
            <w:r w:rsidRPr="00EB5EE4">
              <w:rPr>
                <w:rFonts w:ascii="Arial" w:hAnsi="Arial" w:cs="Arial"/>
                <w:b/>
                <w:sz w:val="20"/>
                <w:szCs w:val="20"/>
              </w:rPr>
              <w:t>generales</w:t>
            </w:r>
          </w:p>
        </w:tc>
      </w:tr>
      <w:tr w:rsidR="00630AE6" w:rsidRPr="00EB5EE4" w14:paraId="2ED1D5F7" w14:textId="77777777" w:rsidTr="00987EC5">
        <w:trPr>
          <w:trHeight w:val="315"/>
        </w:trPr>
        <w:tc>
          <w:tcPr>
            <w:tcW w:w="2695" w:type="dxa"/>
            <w:tcBorders>
              <w:top w:val="nil"/>
            </w:tcBorders>
            <w:shd w:val="clear" w:color="auto" w:fill="D9D9D9"/>
            <w:vAlign w:val="center"/>
          </w:tcPr>
          <w:p w14:paraId="027EB289" w14:textId="77777777" w:rsidR="00630AE6" w:rsidRPr="00EB5EE4" w:rsidRDefault="00E01EF5" w:rsidP="00195727">
            <w:pPr>
              <w:pStyle w:val="TableParagraph"/>
              <w:ind w:left="107" w:right="1701"/>
              <w:rPr>
                <w:rFonts w:ascii="Arial" w:hAnsi="Arial" w:cs="Arial"/>
                <w:sz w:val="20"/>
                <w:szCs w:val="20"/>
              </w:rPr>
            </w:pPr>
            <w:r w:rsidRPr="00EB5EE4">
              <w:rPr>
                <w:rFonts w:ascii="Arial" w:hAnsi="Arial" w:cs="Arial"/>
                <w:sz w:val="20"/>
                <w:szCs w:val="20"/>
              </w:rPr>
              <w:t>Clave</w:t>
            </w:r>
          </w:p>
        </w:tc>
        <w:tc>
          <w:tcPr>
            <w:tcW w:w="8102" w:type="dxa"/>
            <w:tcBorders>
              <w:top w:val="nil"/>
            </w:tcBorders>
            <w:shd w:val="clear" w:color="auto" w:fill="F1F1F1"/>
            <w:vAlign w:val="center"/>
          </w:tcPr>
          <w:p w14:paraId="5193D150" w14:textId="2ECAFAEF" w:rsidR="00630AE6" w:rsidRPr="00EB5EE4" w:rsidRDefault="00C06B79" w:rsidP="00C74291">
            <w:pPr>
              <w:pStyle w:val="TableParagraph"/>
              <w:ind w:left="101"/>
              <w:rPr>
                <w:rFonts w:ascii="Arial" w:hAnsi="Arial" w:cs="Arial"/>
                <w:sz w:val="20"/>
                <w:szCs w:val="20"/>
              </w:rPr>
            </w:pPr>
            <w:r w:rsidRPr="00EB5EE4">
              <w:rPr>
                <w:rFonts w:ascii="Arial" w:hAnsi="Arial" w:cs="Arial"/>
                <w:sz w:val="20"/>
                <w:szCs w:val="20"/>
              </w:rPr>
              <w:t>S</w:t>
            </w:r>
            <w:r w:rsidR="00BE6C37">
              <w:rPr>
                <w:rFonts w:ascii="Arial" w:hAnsi="Arial" w:cs="Arial"/>
                <w:sz w:val="20"/>
                <w:szCs w:val="20"/>
              </w:rPr>
              <w:t>B</w:t>
            </w:r>
            <w:r w:rsidRPr="00EB5EE4">
              <w:rPr>
                <w:rFonts w:ascii="Arial" w:hAnsi="Arial" w:cs="Arial"/>
                <w:sz w:val="20"/>
                <w:szCs w:val="20"/>
              </w:rPr>
              <w:t>M-V-</w:t>
            </w:r>
            <w:r w:rsidR="00C74291" w:rsidRPr="00EB5EE4">
              <w:rPr>
                <w:rFonts w:ascii="Arial" w:hAnsi="Arial" w:cs="Arial"/>
                <w:sz w:val="20"/>
                <w:szCs w:val="20"/>
              </w:rPr>
              <w:t>VI</w:t>
            </w:r>
            <w:r w:rsidR="00CD5C73">
              <w:rPr>
                <w:rFonts w:ascii="Arial" w:hAnsi="Arial" w:cs="Arial"/>
                <w:sz w:val="20"/>
                <w:szCs w:val="20"/>
              </w:rPr>
              <w:t>O</w:t>
            </w:r>
            <w:r w:rsidR="00782BAF">
              <w:rPr>
                <w:rFonts w:ascii="Arial" w:hAnsi="Arial" w:cs="Arial"/>
                <w:sz w:val="20"/>
                <w:szCs w:val="20"/>
              </w:rPr>
              <w:t>AM</w:t>
            </w:r>
          </w:p>
        </w:tc>
      </w:tr>
      <w:tr w:rsidR="00630AE6" w:rsidRPr="00EB5EE4" w14:paraId="09B61D78" w14:textId="77777777" w:rsidTr="00987EC5">
        <w:trPr>
          <w:trHeight w:val="252"/>
        </w:trPr>
        <w:tc>
          <w:tcPr>
            <w:tcW w:w="2695" w:type="dxa"/>
            <w:shd w:val="clear" w:color="auto" w:fill="D9D9D9"/>
            <w:vAlign w:val="center"/>
          </w:tcPr>
          <w:p w14:paraId="763E1030" w14:textId="18C95826" w:rsidR="00872E29" w:rsidRPr="00EB5EE4" w:rsidRDefault="00E01EF5" w:rsidP="00987EC5">
            <w:pPr>
              <w:pStyle w:val="TableParagraph"/>
              <w:ind w:left="107"/>
              <w:rPr>
                <w:rFonts w:ascii="Arial" w:hAnsi="Arial" w:cs="Arial"/>
                <w:spacing w:val="-2"/>
                <w:sz w:val="20"/>
                <w:szCs w:val="20"/>
              </w:rPr>
            </w:pPr>
            <w:r w:rsidRPr="00EB5EE4">
              <w:rPr>
                <w:rFonts w:ascii="Arial" w:hAnsi="Arial" w:cs="Arial"/>
                <w:sz w:val="20"/>
                <w:szCs w:val="20"/>
              </w:rPr>
              <w:t>Nombre</w:t>
            </w:r>
          </w:p>
        </w:tc>
        <w:tc>
          <w:tcPr>
            <w:tcW w:w="8102" w:type="dxa"/>
            <w:shd w:val="clear" w:color="auto" w:fill="F1F1F1"/>
            <w:vAlign w:val="center"/>
          </w:tcPr>
          <w:p w14:paraId="46000469" w14:textId="2043C90B" w:rsidR="00630AE6" w:rsidRPr="00EB5EE4" w:rsidRDefault="008F52E7" w:rsidP="00782BAF">
            <w:pPr>
              <w:pStyle w:val="TableParagraph"/>
              <w:ind w:left="101"/>
              <w:rPr>
                <w:rFonts w:ascii="Arial" w:hAnsi="Arial" w:cs="Arial"/>
                <w:sz w:val="20"/>
                <w:szCs w:val="20"/>
              </w:rPr>
            </w:pPr>
            <w:r w:rsidRPr="00EB5EE4">
              <w:rPr>
                <w:rFonts w:ascii="Arial" w:hAnsi="Arial" w:cs="Arial"/>
                <w:sz w:val="20"/>
                <w:szCs w:val="20"/>
              </w:rPr>
              <w:t xml:space="preserve">Verificación para </w:t>
            </w:r>
            <w:r w:rsidR="00C74291" w:rsidRPr="00EB5EE4">
              <w:rPr>
                <w:rFonts w:ascii="Arial" w:hAnsi="Arial" w:cs="Arial"/>
                <w:sz w:val="20"/>
                <w:szCs w:val="20"/>
              </w:rPr>
              <w:t>Inicio</w:t>
            </w:r>
            <w:r w:rsidR="00CD5C73">
              <w:rPr>
                <w:rFonts w:ascii="Arial" w:hAnsi="Arial" w:cs="Arial"/>
                <w:sz w:val="20"/>
                <w:szCs w:val="20"/>
              </w:rPr>
              <w:t xml:space="preserve"> de Operaciones</w:t>
            </w:r>
            <w:r w:rsidR="00782BAF">
              <w:rPr>
                <w:rFonts w:ascii="Arial" w:hAnsi="Arial" w:cs="Arial"/>
                <w:sz w:val="20"/>
                <w:szCs w:val="20"/>
              </w:rPr>
              <w:t xml:space="preserve"> y Autorización Municipal </w:t>
            </w:r>
            <w:r w:rsidR="00C74291" w:rsidRPr="00EB5EE4">
              <w:rPr>
                <w:rFonts w:ascii="Arial" w:hAnsi="Arial" w:cs="Arial"/>
                <w:sz w:val="20"/>
                <w:szCs w:val="20"/>
              </w:rPr>
              <w:t xml:space="preserve"> </w:t>
            </w:r>
            <w:r w:rsidRPr="00EB5EE4">
              <w:rPr>
                <w:rFonts w:ascii="Arial" w:hAnsi="Arial" w:cs="Arial"/>
                <w:sz w:val="20"/>
                <w:szCs w:val="20"/>
              </w:rPr>
              <w:t xml:space="preserve"> </w:t>
            </w:r>
            <w:r w:rsidR="00C06B79" w:rsidRPr="00EB5EE4">
              <w:rPr>
                <w:rFonts w:ascii="Arial" w:hAnsi="Arial" w:cs="Arial"/>
                <w:sz w:val="20"/>
                <w:szCs w:val="20"/>
              </w:rPr>
              <w:t xml:space="preserve"> </w:t>
            </w:r>
            <w:r w:rsidR="003C5E44" w:rsidRPr="00EB5EE4">
              <w:rPr>
                <w:rFonts w:ascii="Arial" w:hAnsi="Arial" w:cs="Arial"/>
                <w:sz w:val="20"/>
                <w:szCs w:val="20"/>
              </w:rPr>
              <w:t xml:space="preserve"> </w:t>
            </w:r>
          </w:p>
        </w:tc>
      </w:tr>
      <w:tr w:rsidR="00630AE6" w:rsidRPr="00EB5EE4" w14:paraId="64D1955F" w14:textId="77777777" w:rsidTr="00987EC5">
        <w:trPr>
          <w:trHeight w:val="359"/>
        </w:trPr>
        <w:tc>
          <w:tcPr>
            <w:tcW w:w="2695" w:type="dxa"/>
            <w:shd w:val="clear" w:color="auto" w:fill="D9D9D9"/>
            <w:vAlign w:val="center"/>
          </w:tcPr>
          <w:p w14:paraId="2A953898" w14:textId="4F981779" w:rsidR="00630AE6" w:rsidRPr="00EB5EE4" w:rsidRDefault="00872E29" w:rsidP="00987EC5">
            <w:pPr>
              <w:pStyle w:val="TableParagraph"/>
              <w:ind w:left="107"/>
              <w:rPr>
                <w:rFonts w:ascii="Arial" w:hAnsi="Arial" w:cs="Arial"/>
                <w:sz w:val="20"/>
                <w:szCs w:val="20"/>
              </w:rPr>
            </w:pPr>
            <w:r w:rsidRPr="00EB5EE4">
              <w:rPr>
                <w:rFonts w:ascii="Arial" w:hAnsi="Arial" w:cs="Arial"/>
                <w:sz w:val="20"/>
                <w:szCs w:val="20"/>
              </w:rPr>
              <w:t>Dependencia</w:t>
            </w:r>
          </w:p>
        </w:tc>
        <w:tc>
          <w:tcPr>
            <w:tcW w:w="8102" w:type="dxa"/>
            <w:shd w:val="clear" w:color="auto" w:fill="F1F1F1"/>
            <w:vAlign w:val="center"/>
          </w:tcPr>
          <w:p w14:paraId="22BDC23E" w14:textId="078CDB92" w:rsidR="00630AE6" w:rsidRPr="00EB5EE4" w:rsidRDefault="003C5E44" w:rsidP="001579B2">
            <w:pPr>
              <w:pStyle w:val="TableParagraph"/>
              <w:ind w:left="101"/>
              <w:rPr>
                <w:rFonts w:ascii="Arial" w:hAnsi="Arial" w:cs="Arial"/>
                <w:sz w:val="20"/>
                <w:szCs w:val="20"/>
              </w:rPr>
            </w:pPr>
            <w:r w:rsidRPr="00EB5EE4">
              <w:rPr>
                <w:rFonts w:ascii="Arial" w:hAnsi="Arial" w:cs="Arial"/>
                <w:sz w:val="20"/>
                <w:szCs w:val="20"/>
              </w:rPr>
              <w:t xml:space="preserve">Unidad de Control Sanitario </w:t>
            </w:r>
          </w:p>
        </w:tc>
      </w:tr>
      <w:tr w:rsidR="00872E29" w:rsidRPr="00EB5EE4" w14:paraId="6254A60D" w14:textId="77777777" w:rsidTr="00987EC5">
        <w:trPr>
          <w:trHeight w:val="314"/>
        </w:trPr>
        <w:tc>
          <w:tcPr>
            <w:tcW w:w="2695" w:type="dxa"/>
            <w:shd w:val="clear" w:color="auto" w:fill="D9D9D9"/>
            <w:vAlign w:val="center"/>
          </w:tcPr>
          <w:p w14:paraId="417D8F7A" w14:textId="35921682" w:rsidR="00872E29" w:rsidRPr="00EB5EE4" w:rsidRDefault="00872E29" w:rsidP="00987EC5">
            <w:pPr>
              <w:pStyle w:val="TableParagraph"/>
              <w:ind w:left="107"/>
              <w:rPr>
                <w:rFonts w:ascii="Arial" w:hAnsi="Arial" w:cs="Arial"/>
                <w:sz w:val="20"/>
                <w:szCs w:val="20"/>
              </w:rPr>
            </w:pPr>
            <w:r w:rsidRPr="00EB5EE4">
              <w:rPr>
                <w:rFonts w:ascii="Arial" w:hAnsi="Arial" w:cs="Arial"/>
                <w:sz w:val="20"/>
                <w:szCs w:val="20"/>
              </w:rPr>
              <w:t>Tipo (inspección, verificación o visita domiciliaria)</w:t>
            </w:r>
          </w:p>
        </w:tc>
        <w:tc>
          <w:tcPr>
            <w:tcW w:w="8102" w:type="dxa"/>
            <w:shd w:val="clear" w:color="auto" w:fill="F1F1F1"/>
            <w:vAlign w:val="center"/>
          </w:tcPr>
          <w:p w14:paraId="08F60CC5" w14:textId="6ACF5B06" w:rsidR="00872E29" w:rsidRPr="00EB5EE4" w:rsidRDefault="003C5E44" w:rsidP="001579B2">
            <w:pPr>
              <w:pStyle w:val="TableParagraph"/>
              <w:ind w:left="101"/>
              <w:rPr>
                <w:rFonts w:ascii="Arial" w:hAnsi="Arial" w:cs="Arial"/>
                <w:sz w:val="20"/>
                <w:szCs w:val="20"/>
              </w:rPr>
            </w:pPr>
            <w:r w:rsidRPr="00EB5EE4">
              <w:rPr>
                <w:rFonts w:ascii="Arial" w:hAnsi="Arial" w:cs="Arial"/>
                <w:sz w:val="20"/>
                <w:szCs w:val="20"/>
              </w:rPr>
              <w:t xml:space="preserve">Verificación </w:t>
            </w:r>
          </w:p>
        </w:tc>
      </w:tr>
      <w:tr w:rsidR="00630AE6" w:rsidRPr="00EB5EE4" w14:paraId="68DF6315" w14:textId="77777777" w:rsidTr="00987EC5">
        <w:trPr>
          <w:trHeight w:val="314"/>
        </w:trPr>
        <w:tc>
          <w:tcPr>
            <w:tcW w:w="2695" w:type="dxa"/>
            <w:shd w:val="clear" w:color="auto" w:fill="D9D9D9"/>
            <w:vAlign w:val="center"/>
          </w:tcPr>
          <w:p w14:paraId="575C36FA" w14:textId="77777777" w:rsidR="00630AE6" w:rsidRPr="00EB5EE4" w:rsidRDefault="00E01EF5" w:rsidP="00987EC5">
            <w:pPr>
              <w:pStyle w:val="TableParagraph"/>
              <w:ind w:left="107"/>
              <w:rPr>
                <w:rFonts w:ascii="Arial" w:hAnsi="Arial" w:cs="Arial"/>
                <w:sz w:val="20"/>
                <w:szCs w:val="20"/>
              </w:rPr>
            </w:pPr>
            <w:r w:rsidRPr="00EB5EE4">
              <w:rPr>
                <w:rFonts w:ascii="Arial" w:hAnsi="Arial" w:cs="Arial"/>
                <w:sz w:val="20"/>
                <w:szCs w:val="20"/>
              </w:rPr>
              <w:t>Categoría</w:t>
            </w:r>
          </w:p>
        </w:tc>
        <w:tc>
          <w:tcPr>
            <w:tcW w:w="8102" w:type="dxa"/>
            <w:shd w:val="clear" w:color="auto" w:fill="F1F1F1"/>
            <w:vAlign w:val="center"/>
          </w:tcPr>
          <w:p w14:paraId="07B5EA04" w14:textId="10CBBD1D" w:rsidR="00630AE6" w:rsidRPr="00EB5EE4" w:rsidRDefault="00575CF2" w:rsidP="001579B2">
            <w:pPr>
              <w:pStyle w:val="TableParagraph"/>
              <w:ind w:left="101"/>
              <w:rPr>
                <w:rFonts w:ascii="Arial" w:hAnsi="Arial" w:cs="Arial"/>
                <w:sz w:val="20"/>
                <w:szCs w:val="20"/>
              </w:rPr>
            </w:pPr>
            <w:r>
              <w:rPr>
                <w:rFonts w:ascii="Arial" w:hAnsi="Arial" w:cs="Arial"/>
                <w:sz w:val="20"/>
                <w:szCs w:val="20"/>
              </w:rPr>
              <w:t>Salud Pública Municipal</w:t>
            </w:r>
            <w:r w:rsidR="003C5E44" w:rsidRPr="00EB5EE4">
              <w:rPr>
                <w:rFonts w:ascii="Arial" w:hAnsi="Arial" w:cs="Arial"/>
                <w:sz w:val="20"/>
                <w:szCs w:val="20"/>
              </w:rPr>
              <w:t xml:space="preserve"> </w:t>
            </w:r>
          </w:p>
        </w:tc>
      </w:tr>
      <w:tr w:rsidR="00872E29" w:rsidRPr="00EB5EE4" w14:paraId="1949FD0C" w14:textId="77777777" w:rsidTr="00987EC5">
        <w:trPr>
          <w:trHeight w:val="332"/>
        </w:trPr>
        <w:tc>
          <w:tcPr>
            <w:tcW w:w="2695" w:type="dxa"/>
            <w:shd w:val="clear" w:color="auto" w:fill="D9D9D9"/>
            <w:vAlign w:val="center"/>
          </w:tcPr>
          <w:p w14:paraId="058DFCCC" w14:textId="15386CC4" w:rsidR="00872E29" w:rsidRPr="00EB5EE4" w:rsidRDefault="00872E29" w:rsidP="00987EC5">
            <w:pPr>
              <w:pStyle w:val="TableParagraph"/>
              <w:ind w:left="106"/>
              <w:rPr>
                <w:rFonts w:ascii="Arial" w:hAnsi="Arial" w:cs="Arial"/>
                <w:sz w:val="20"/>
                <w:szCs w:val="20"/>
              </w:rPr>
            </w:pPr>
            <w:r w:rsidRPr="00EB5EE4">
              <w:rPr>
                <w:rFonts w:ascii="Arial" w:hAnsi="Arial" w:cs="Arial"/>
                <w:sz w:val="20"/>
                <w:szCs w:val="20"/>
              </w:rPr>
              <w:t>Objetivo</w:t>
            </w:r>
          </w:p>
        </w:tc>
        <w:tc>
          <w:tcPr>
            <w:tcW w:w="8102" w:type="dxa"/>
            <w:shd w:val="clear" w:color="auto" w:fill="F1F1F1"/>
            <w:vAlign w:val="center"/>
          </w:tcPr>
          <w:p w14:paraId="3327CF57" w14:textId="6A9CB0A3" w:rsidR="004B1461" w:rsidRPr="00EB5EE4" w:rsidRDefault="008F52E7" w:rsidP="00C74291">
            <w:pPr>
              <w:pStyle w:val="TableParagraph"/>
              <w:ind w:left="101"/>
              <w:rPr>
                <w:rFonts w:ascii="Arial" w:hAnsi="Arial" w:cs="Arial"/>
                <w:sz w:val="20"/>
                <w:szCs w:val="20"/>
              </w:rPr>
            </w:pPr>
            <w:r w:rsidRPr="00EB5EE4">
              <w:rPr>
                <w:rFonts w:ascii="Arial" w:hAnsi="Arial" w:cs="Arial"/>
                <w:sz w:val="20"/>
                <w:szCs w:val="20"/>
              </w:rPr>
              <w:t xml:space="preserve">Constatar </w:t>
            </w:r>
            <w:r w:rsidR="00C74291" w:rsidRPr="00EB5EE4">
              <w:rPr>
                <w:rFonts w:ascii="Arial" w:hAnsi="Arial" w:cs="Arial"/>
                <w:sz w:val="20"/>
                <w:szCs w:val="20"/>
              </w:rPr>
              <w:t xml:space="preserve">que los establecimientos comerciales de apertura y para el funcionamiento señalado en el catálogo de giros que establece el Reglamento para el Funcionamiento de Establecimientos Comerciales en el Municipio de Oaxaca de Juárez, cumplan con las disposiciones y las normas mexicanas. </w:t>
            </w:r>
            <w:r w:rsidRPr="00EB5EE4">
              <w:rPr>
                <w:rFonts w:ascii="Arial" w:hAnsi="Arial" w:cs="Arial"/>
                <w:sz w:val="20"/>
                <w:szCs w:val="20"/>
              </w:rPr>
              <w:t xml:space="preserve"> </w:t>
            </w:r>
            <w:r w:rsidR="003C5E44" w:rsidRPr="00EB5EE4">
              <w:rPr>
                <w:rFonts w:ascii="Arial" w:hAnsi="Arial" w:cs="Arial"/>
                <w:sz w:val="20"/>
                <w:szCs w:val="20"/>
              </w:rPr>
              <w:t xml:space="preserve"> </w:t>
            </w:r>
          </w:p>
        </w:tc>
      </w:tr>
      <w:tr w:rsidR="00630AE6" w:rsidRPr="00EB5EE4" w14:paraId="30108717" w14:textId="77777777" w:rsidTr="00987EC5">
        <w:trPr>
          <w:trHeight w:val="314"/>
        </w:trPr>
        <w:tc>
          <w:tcPr>
            <w:tcW w:w="2695" w:type="dxa"/>
            <w:shd w:val="clear" w:color="auto" w:fill="D9D9D9"/>
            <w:vAlign w:val="center"/>
          </w:tcPr>
          <w:p w14:paraId="467D70ED" w14:textId="2552E652" w:rsidR="00630AE6" w:rsidRPr="00EB5EE4" w:rsidRDefault="00872E29" w:rsidP="00987EC5">
            <w:pPr>
              <w:pStyle w:val="TableParagraph"/>
              <w:ind w:left="107"/>
              <w:rPr>
                <w:rFonts w:ascii="Arial" w:hAnsi="Arial" w:cs="Arial"/>
                <w:sz w:val="20"/>
                <w:szCs w:val="20"/>
              </w:rPr>
            </w:pPr>
            <w:r w:rsidRPr="00EB5EE4">
              <w:rPr>
                <w:rFonts w:ascii="Arial" w:hAnsi="Arial" w:cs="Arial"/>
                <w:sz w:val="20"/>
                <w:szCs w:val="20"/>
              </w:rPr>
              <w:t>Periodicidad en que se realiza</w:t>
            </w:r>
          </w:p>
        </w:tc>
        <w:tc>
          <w:tcPr>
            <w:tcW w:w="8102" w:type="dxa"/>
            <w:shd w:val="clear" w:color="auto" w:fill="F1F1F1"/>
            <w:vAlign w:val="center"/>
          </w:tcPr>
          <w:p w14:paraId="55621D72" w14:textId="478EA9F9" w:rsidR="00630AE6" w:rsidRPr="00EB5EE4" w:rsidRDefault="00CB5760" w:rsidP="001579B2">
            <w:pPr>
              <w:pStyle w:val="TableParagraph"/>
              <w:ind w:left="101"/>
              <w:rPr>
                <w:rFonts w:ascii="Arial" w:hAnsi="Arial" w:cs="Arial"/>
                <w:sz w:val="20"/>
                <w:szCs w:val="20"/>
              </w:rPr>
            </w:pPr>
            <w:r w:rsidRPr="00EB5EE4">
              <w:rPr>
                <w:rFonts w:ascii="Arial" w:hAnsi="Arial" w:cs="Arial"/>
                <w:sz w:val="20"/>
                <w:szCs w:val="20"/>
              </w:rPr>
              <w:t xml:space="preserve">Por única ocasión </w:t>
            </w:r>
            <w:r w:rsidR="00C35AD0" w:rsidRPr="00EB5EE4">
              <w:rPr>
                <w:rFonts w:ascii="Arial" w:hAnsi="Arial" w:cs="Arial"/>
                <w:sz w:val="20"/>
                <w:szCs w:val="20"/>
              </w:rPr>
              <w:t xml:space="preserve"> </w:t>
            </w:r>
            <w:r w:rsidR="008F52E7" w:rsidRPr="00EB5EE4">
              <w:rPr>
                <w:rFonts w:ascii="Arial" w:hAnsi="Arial" w:cs="Arial"/>
                <w:sz w:val="20"/>
                <w:szCs w:val="20"/>
              </w:rPr>
              <w:t xml:space="preserve"> </w:t>
            </w:r>
          </w:p>
        </w:tc>
      </w:tr>
      <w:tr w:rsidR="00872E29" w:rsidRPr="00EB5EE4" w14:paraId="5F2F35D3" w14:textId="77777777" w:rsidTr="00987EC5">
        <w:trPr>
          <w:trHeight w:val="310"/>
        </w:trPr>
        <w:tc>
          <w:tcPr>
            <w:tcW w:w="2695" w:type="dxa"/>
            <w:shd w:val="clear" w:color="auto" w:fill="D9D9D9"/>
            <w:vAlign w:val="center"/>
          </w:tcPr>
          <w:p w14:paraId="037FDB44" w14:textId="5EF2644C" w:rsidR="00872E29" w:rsidRPr="00EB5EE4" w:rsidRDefault="00872E29" w:rsidP="00987EC5">
            <w:pPr>
              <w:pStyle w:val="TableParagraph"/>
              <w:ind w:left="106"/>
              <w:rPr>
                <w:rFonts w:ascii="Arial" w:hAnsi="Arial" w:cs="Arial"/>
                <w:sz w:val="20"/>
                <w:szCs w:val="20"/>
              </w:rPr>
            </w:pPr>
            <w:r w:rsidRPr="00EB5EE4">
              <w:rPr>
                <w:rFonts w:ascii="Arial" w:hAnsi="Arial" w:cs="Arial"/>
                <w:sz w:val="20"/>
                <w:szCs w:val="20"/>
              </w:rPr>
              <w:t>Motivo</w:t>
            </w:r>
          </w:p>
        </w:tc>
        <w:tc>
          <w:tcPr>
            <w:tcW w:w="8102" w:type="dxa"/>
            <w:shd w:val="clear" w:color="auto" w:fill="F1F1F1"/>
            <w:vAlign w:val="center"/>
          </w:tcPr>
          <w:p w14:paraId="5B0B6504" w14:textId="6EAA9A11" w:rsidR="00872E29" w:rsidRPr="00EB5EE4" w:rsidRDefault="00575CF2" w:rsidP="00A74CE3">
            <w:pPr>
              <w:pStyle w:val="TableParagraph"/>
              <w:ind w:left="101"/>
              <w:jc w:val="both"/>
              <w:rPr>
                <w:rFonts w:ascii="Arial" w:hAnsi="Arial" w:cs="Arial"/>
                <w:sz w:val="20"/>
                <w:szCs w:val="20"/>
              </w:rPr>
            </w:pPr>
            <w:r>
              <w:rPr>
                <w:rFonts w:ascii="Arial" w:hAnsi="Arial" w:cs="Arial"/>
                <w:sz w:val="20"/>
                <w:szCs w:val="20"/>
              </w:rPr>
              <w:t xml:space="preserve">Por solicitud de la unidad de trámites empresariales para tener la certeza que cuente con los requisitos de salud pública municipal según el giro que pretende aperturar en su comercio establecido </w:t>
            </w:r>
            <w:r w:rsidR="00CB5760" w:rsidRPr="00EB5EE4">
              <w:rPr>
                <w:rFonts w:ascii="Arial" w:hAnsi="Arial" w:cs="Arial"/>
                <w:sz w:val="20"/>
                <w:szCs w:val="20"/>
              </w:rPr>
              <w:t xml:space="preserve"> </w:t>
            </w:r>
          </w:p>
        </w:tc>
      </w:tr>
      <w:tr w:rsidR="00630AE6" w:rsidRPr="00EB5EE4" w14:paraId="7E1ACA9E" w14:textId="77777777" w:rsidTr="00987EC5">
        <w:trPr>
          <w:trHeight w:val="533"/>
        </w:trPr>
        <w:tc>
          <w:tcPr>
            <w:tcW w:w="2695" w:type="dxa"/>
            <w:shd w:val="clear" w:color="auto" w:fill="D9D9D9"/>
            <w:vAlign w:val="center"/>
          </w:tcPr>
          <w:p w14:paraId="36F5352D" w14:textId="221B866D" w:rsidR="00630AE6" w:rsidRPr="00EB5EE4" w:rsidRDefault="00872E29" w:rsidP="00987EC5">
            <w:pPr>
              <w:pStyle w:val="TableParagraph"/>
              <w:ind w:left="107"/>
              <w:rPr>
                <w:rFonts w:ascii="Arial" w:hAnsi="Arial" w:cs="Arial"/>
                <w:sz w:val="20"/>
                <w:szCs w:val="20"/>
              </w:rPr>
            </w:pPr>
            <w:r w:rsidRPr="00EB5EE4">
              <w:rPr>
                <w:rFonts w:ascii="Arial" w:hAnsi="Arial" w:cs="Arial"/>
                <w:sz w:val="20"/>
                <w:szCs w:val="20"/>
              </w:rPr>
              <w:t>Bien, elemento o sujeto de la inspección, verificación o visita domiciliaria</w:t>
            </w:r>
          </w:p>
        </w:tc>
        <w:tc>
          <w:tcPr>
            <w:tcW w:w="8102" w:type="dxa"/>
            <w:shd w:val="clear" w:color="auto" w:fill="F1F1F1"/>
            <w:vAlign w:val="center"/>
          </w:tcPr>
          <w:p w14:paraId="134FF947" w14:textId="0DCC5956" w:rsidR="00630AE6" w:rsidRPr="00EB5EE4" w:rsidRDefault="00C74291" w:rsidP="00C74291">
            <w:pPr>
              <w:pStyle w:val="TableParagraph"/>
              <w:ind w:left="101"/>
              <w:rPr>
                <w:rFonts w:ascii="Arial" w:hAnsi="Arial" w:cs="Arial"/>
                <w:sz w:val="20"/>
                <w:szCs w:val="20"/>
              </w:rPr>
            </w:pPr>
            <w:r w:rsidRPr="00EB5EE4">
              <w:rPr>
                <w:rFonts w:ascii="Arial" w:hAnsi="Arial" w:cs="Arial"/>
                <w:sz w:val="20"/>
                <w:szCs w:val="20"/>
              </w:rPr>
              <w:t>Establecimientos comerciales dentro del municipio de Oaxaca de Juárez</w:t>
            </w:r>
            <w:r w:rsidR="00C35AD0" w:rsidRPr="00EB5EE4">
              <w:rPr>
                <w:rFonts w:ascii="Arial" w:hAnsi="Arial" w:cs="Arial"/>
                <w:sz w:val="20"/>
                <w:szCs w:val="20"/>
              </w:rPr>
              <w:t xml:space="preserve"> </w:t>
            </w:r>
            <w:r w:rsidR="00C06B79" w:rsidRPr="00EB5EE4">
              <w:rPr>
                <w:rFonts w:ascii="Arial" w:hAnsi="Arial" w:cs="Arial"/>
                <w:sz w:val="20"/>
                <w:szCs w:val="20"/>
              </w:rPr>
              <w:t xml:space="preserve"> </w:t>
            </w:r>
            <w:r w:rsidR="003C5E44" w:rsidRPr="00EB5EE4">
              <w:rPr>
                <w:rFonts w:ascii="Arial" w:hAnsi="Arial" w:cs="Arial"/>
                <w:sz w:val="20"/>
                <w:szCs w:val="20"/>
              </w:rPr>
              <w:t xml:space="preserve"> </w:t>
            </w:r>
          </w:p>
        </w:tc>
      </w:tr>
    </w:tbl>
    <w:p w14:paraId="22E719AC" w14:textId="77777777" w:rsidR="00977233" w:rsidRPr="00AD3B61" w:rsidRDefault="00977233" w:rsidP="00B9797A">
      <w:pPr>
        <w:pStyle w:val="Textoindependiente"/>
        <w:tabs>
          <w:tab w:val="left" w:pos="2282"/>
        </w:tabs>
        <w:spacing w:before="0"/>
        <w:rPr>
          <w:b w:val="0"/>
          <w:sz w:val="10"/>
          <w:szCs w:val="10"/>
        </w:rPr>
      </w:pPr>
    </w:p>
    <w:tbl>
      <w:tblPr>
        <w:tblStyle w:val="TableNormal"/>
        <w:tblW w:w="0" w:type="auto"/>
        <w:tblInd w:w="13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61"/>
        <w:gridCol w:w="7096"/>
        <w:gridCol w:w="1701"/>
        <w:gridCol w:w="1440"/>
      </w:tblGrid>
      <w:tr w:rsidR="000E2CCE" w:rsidRPr="00EB5EE4" w14:paraId="5C517E58" w14:textId="77777777" w:rsidTr="00CB5760">
        <w:trPr>
          <w:trHeight w:val="319"/>
        </w:trPr>
        <w:tc>
          <w:tcPr>
            <w:tcW w:w="10798" w:type="dxa"/>
            <w:gridSpan w:val="4"/>
            <w:tcBorders>
              <w:top w:val="nil"/>
              <w:left w:val="nil"/>
              <w:right w:val="nil"/>
            </w:tcBorders>
            <w:shd w:val="clear" w:color="auto" w:fill="BEBEBE"/>
          </w:tcPr>
          <w:p w14:paraId="6CD5ACC2" w14:textId="1FD83C7D" w:rsidR="000E2CCE" w:rsidRPr="00EB5EE4" w:rsidRDefault="000E2CCE" w:rsidP="000E2CCE">
            <w:pPr>
              <w:pStyle w:val="TableParagraph"/>
              <w:ind w:right="23"/>
              <w:rPr>
                <w:rFonts w:ascii="Arial" w:hAnsi="Arial" w:cs="Arial"/>
                <w:b/>
                <w:sz w:val="20"/>
                <w:szCs w:val="20"/>
              </w:rPr>
            </w:pPr>
            <w:r w:rsidRPr="00EB5EE4">
              <w:rPr>
                <w:rFonts w:ascii="Arial" w:hAnsi="Arial" w:cs="Arial"/>
                <w:b/>
                <w:sz w:val="20"/>
                <w:szCs w:val="20"/>
              </w:rPr>
              <w:t xml:space="preserve">                                                </w:t>
            </w:r>
            <w:r w:rsidR="00BD0F8C" w:rsidRPr="00EB5EE4">
              <w:rPr>
                <w:rFonts w:ascii="Arial" w:hAnsi="Arial" w:cs="Arial"/>
                <w:b/>
                <w:sz w:val="20"/>
                <w:szCs w:val="20"/>
              </w:rPr>
              <w:t xml:space="preserve">                            </w:t>
            </w:r>
            <w:r w:rsidRPr="00EB5EE4">
              <w:rPr>
                <w:rFonts w:ascii="Arial" w:hAnsi="Arial" w:cs="Arial"/>
                <w:b/>
                <w:sz w:val="20"/>
                <w:szCs w:val="20"/>
              </w:rPr>
              <w:t xml:space="preserve">Requisitos </w:t>
            </w:r>
          </w:p>
        </w:tc>
      </w:tr>
      <w:tr w:rsidR="000E2CCE" w:rsidRPr="00EB5EE4" w14:paraId="417791BA" w14:textId="77777777" w:rsidTr="00CB5760">
        <w:trPr>
          <w:trHeight w:val="283"/>
        </w:trPr>
        <w:tc>
          <w:tcPr>
            <w:tcW w:w="561" w:type="dxa"/>
            <w:tcBorders>
              <w:left w:val="single" w:sz="4" w:space="0" w:color="BEBEBE"/>
              <w:bottom w:val="single" w:sz="4" w:space="0" w:color="BEBEBE"/>
              <w:right w:val="single" w:sz="4" w:space="0" w:color="BEBEBE"/>
            </w:tcBorders>
            <w:shd w:val="clear" w:color="auto" w:fill="D9D9D9"/>
            <w:vAlign w:val="center"/>
          </w:tcPr>
          <w:p w14:paraId="3D68D727" w14:textId="77777777" w:rsidR="000E2CCE" w:rsidRPr="00EB5EE4" w:rsidRDefault="000E2CCE" w:rsidP="00110EFC">
            <w:pPr>
              <w:pStyle w:val="TableParagraph"/>
              <w:ind w:left="102" w:right="96"/>
              <w:jc w:val="center"/>
              <w:rPr>
                <w:rFonts w:ascii="Arial" w:hAnsi="Arial" w:cs="Arial"/>
                <w:sz w:val="20"/>
                <w:szCs w:val="20"/>
              </w:rPr>
            </w:pPr>
            <w:r w:rsidRPr="00EB5EE4">
              <w:rPr>
                <w:rFonts w:ascii="Arial" w:hAnsi="Arial" w:cs="Arial"/>
                <w:sz w:val="20"/>
                <w:szCs w:val="20"/>
              </w:rPr>
              <w:t>No.</w:t>
            </w:r>
          </w:p>
        </w:tc>
        <w:tc>
          <w:tcPr>
            <w:tcW w:w="7096" w:type="dxa"/>
            <w:tcBorders>
              <w:left w:val="single" w:sz="4" w:space="0" w:color="BEBEBE"/>
              <w:bottom w:val="single" w:sz="4" w:space="0" w:color="BEBEBE"/>
              <w:right w:val="single" w:sz="4" w:space="0" w:color="BEBEBE"/>
            </w:tcBorders>
            <w:shd w:val="clear" w:color="auto" w:fill="D9D9D9"/>
            <w:vAlign w:val="center"/>
          </w:tcPr>
          <w:p w14:paraId="7A12BD32" w14:textId="77777777" w:rsidR="000E2CCE" w:rsidRPr="00EB5EE4" w:rsidRDefault="000E2CCE" w:rsidP="00110EFC">
            <w:pPr>
              <w:pStyle w:val="TableParagraph"/>
              <w:ind w:left="2598" w:right="2598"/>
              <w:jc w:val="center"/>
              <w:rPr>
                <w:rFonts w:ascii="Arial" w:hAnsi="Arial" w:cs="Arial"/>
                <w:sz w:val="20"/>
                <w:szCs w:val="20"/>
              </w:rPr>
            </w:pPr>
            <w:r w:rsidRPr="00EB5EE4">
              <w:rPr>
                <w:rFonts w:ascii="Arial" w:hAnsi="Arial" w:cs="Arial"/>
                <w:sz w:val="20"/>
                <w:szCs w:val="20"/>
              </w:rPr>
              <w:t>Nombre</w:t>
            </w:r>
          </w:p>
        </w:tc>
        <w:tc>
          <w:tcPr>
            <w:tcW w:w="1701" w:type="dxa"/>
            <w:tcBorders>
              <w:left w:val="single" w:sz="4" w:space="0" w:color="BEBEBE"/>
              <w:bottom w:val="single" w:sz="4" w:space="0" w:color="BEBEBE"/>
              <w:right w:val="single" w:sz="4" w:space="0" w:color="BEBEBE"/>
            </w:tcBorders>
            <w:shd w:val="clear" w:color="auto" w:fill="D9D9D9"/>
            <w:vAlign w:val="center"/>
          </w:tcPr>
          <w:p w14:paraId="3BF112B0" w14:textId="05D5CF16" w:rsidR="000E2CCE" w:rsidRPr="00EB5EE4" w:rsidRDefault="000E2CCE" w:rsidP="00110EFC">
            <w:pPr>
              <w:pStyle w:val="TableParagraph"/>
              <w:ind w:left="109" w:right="105"/>
              <w:jc w:val="center"/>
              <w:rPr>
                <w:rFonts w:ascii="Arial" w:hAnsi="Arial" w:cs="Arial"/>
                <w:sz w:val="20"/>
                <w:szCs w:val="20"/>
              </w:rPr>
            </w:pPr>
            <w:r w:rsidRPr="00EB5EE4">
              <w:rPr>
                <w:rFonts w:ascii="Arial" w:hAnsi="Arial" w:cs="Arial"/>
                <w:sz w:val="20"/>
                <w:szCs w:val="20"/>
              </w:rPr>
              <w:t>Original</w:t>
            </w:r>
          </w:p>
        </w:tc>
        <w:tc>
          <w:tcPr>
            <w:tcW w:w="1440" w:type="dxa"/>
            <w:tcBorders>
              <w:left w:val="single" w:sz="4" w:space="0" w:color="BEBEBE"/>
              <w:bottom w:val="single" w:sz="4" w:space="0" w:color="BEBEBE"/>
              <w:right w:val="single" w:sz="4" w:space="0" w:color="BEBEBE"/>
            </w:tcBorders>
            <w:shd w:val="clear" w:color="auto" w:fill="D9D9D9"/>
            <w:vAlign w:val="center"/>
          </w:tcPr>
          <w:p w14:paraId="2A66B697" w14:textId="3BA4F67F" w:rsidR="000E2CCE" w:rsidRPr="00EB5EE4" w:rsidRDefault="000E2CCE" w:rsidP="000E2CCE">
            <w:pPr>
              <w:pStyle w:val="TableParagraph"/>
              <w:rPr>
                <w:rFonts w:ascii="Arial" w:hAnsi="Arial" w:cs="Arial"/>
                <w:sz w:val="20"/>
                <w:szCs w:val="20"/>
              </w:rPr>
            </w:pPr>
            <w:r w:rsidRPr="00EB5EE4">
              <w:rPr>
                <w:rFonts w:ascii="Arial" w:hAnsi="Arial" w:cs="Arial"/>
                <w:sz w:val="20"/>
                <w:szCs w:val="20"/>
              </w:rPr>
              <w:t xml:space="preserve">        Copia</w:t>
            </w:r>
          </w:p>
        </w:tc>
      </w:tr>
      <w:tr w:rsidR="00C35AD0" w:rsidRPr="00EB5EE4" w14:paraId="48A6140A" w14:textId="77777777" w:rsidTr="00CB5760">
        <w:trPr>
          <w:trHeight w:val="217"/>
        </w:trPr>
        <w:tc>
          <w:tcPr>
            <w:tcW w:w="56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5CECF7FC" w14:textId="265BAE7C" w:rsidR="00C35AD0" w:rsidRPr="00EB5EE4" w:rsidRDefault="00C35AD0" w:rsidP="00110EFC">
            <w:pPr>
              <w:pStyle w:val="TableParagraph"/>
              <w:ind w:left="102" w:right="94"/>
              <w:rPr>
                <w:rFonts w:ascii="Arial" w:hAnsi="Arial" w:cs="Arial"/>
                <w:sz w:val="20"/>
                <w:szCs w:val="20"/>
              </w:rPr>
            </w:pPr>
            <w:r w:rsidRPr="00EB5EE4">
              <w:rPr>
                <w:rFonts w:ascii="Arial" w:hAnsi="Arial" w:cs="Arial"/>
                <w:sz w:val="20"/>
                <w:szCs w:val="20"/>
              </w:rPr>
              <w:t xml:space="preserve"> 1</w:t>
            </w:r>
          </w:p>
        </w:tc>
        <w:tc>
          <w:tcPr>
            <w:tcW w:w="7096"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09F260B5" w14:textId="62B278A2" w:rsidR="00C35AD0" w:rsidRPr="00EB5EE4" w:rsidRDefault="00C74291" w:rsidP="00110EFC">
            <w:pPr>
              <w:pStyle w:val="TableParagraph"/>
              <w:ind w:left="106" w:right="139"/>
              <w:jc w:val="both"/>
              <w:rPr>
                <w:rFonts w:ascii="Arial" w:hAnsi="Arial" w:cs="Arial"/>
                <w:sz w:val="20"/>
                <w:szCs w:val="20"/>
              </w:rPr>
            </w:pPr>
            <w:r w:rsidRPr="00EB5EE4">
              <w:rPr>
                <w:rFonts w:ascii="Arial" w:hAnsi="Arial" w:cs="Arial"/>
                <w:sz w:val="20"/>
                <w:szCs w:val="20"/>
              </w:rPr>
              <w:t xml:space="preserve">Oficio de solicitud de verificación de la Unidad de Atención Empresarial </w:t>
            </w:r>
          </w:p>
        </w:tc>
        <w:tc>
          <w:tcPr>
            <w:tcW w:w="170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3274B148" w14:textId="412466A2" w:rsidR="00C35AD0" w:rsidRPr="00EB5EE4" w:rsidRDefault="00E64B18" w:rsidP="0036439F">
            <w:pPr>
              <w:pStyle w:val="TableParagraph"/>
              <w:ind w:left="109" w:right="108"/>
              <w:jc w:val="center"/>
              <w:rPr>
                <w:rFonts w:ascii="Arial" w:hAnsi="Arial" w:cs="Arial"/>
                <w:sz w:val="20"/>
                <w:szCs w:val="20"/>
              </w:rPr>
            </w:pPr>
            <w:r>
              <w:rPr>
                <w:rFonts w:ascii="Arial" w:hAnsi="Arial" w:cs="Arial"/>
                <w:sz w:val="20"/>
                <w:szCs w:val="20"/>
              </w:rPr>
              <w:t>-</w:t>
            </w:r>
          </w:p>
        </w:tc>
        <w:tc>
          <w:tcPr>
            <w:tcW w:w="1440"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41C1F378" w14:textId="185778B6" w:rsidR="00C35AD0" w:rsidRPr="00EB5EE4" w:rsidRDefault="00E64B18" w:rsidP="0036439F">
            <w:pPr>
              <w:pStyle w:val="TableParagraph"/>
              <w:ind w:left="406" w:right="408"/>
              <w:jc w:val="center"/>
              <w:rPr>
                <w:rFonts w:ascii="Arial" w:hAnsi="Arial" w:cs="Arial"/>
                <w:sz w:val="20"/>
                <w:szCs w:val="20"/>
              </w:rPr>
            </w:pPr>
            <w:r>
              <w:rPr>
                <w:rFonts w:ascii="Arial" w:hAnsi="Arial" w:cs="Arial"/>
                <w:sz w:val="20"/>
                <w:szCs w:val="20"/>
              </w:rPr>
              <w:t>1</w:t>
            </w:r>
          </w:p>
        </w:tc>
      </w:tr>
    </w:tbl>
    <w:p w14:paraId="16D0AF68" w14:textId="77777777" w:rsidR="00977233" w:rsidRPr="00AD3B61" w:rsidRDefault="00977233" w:rsidP="00B9797A">
      <w:pPr>
        <w:pStyle w:val="Textoindependiente"/>
        <w:tabs>
          <w:tab w:val="left" w:pos="2282"/>
        </w:tabs>
        <w:spacing w:before="0"/>
        <w:rPr>
          <w:b w:val="0"/>
          <w:sz w:val="10"/>
          <w:szCs w:val="10"/>
        </w:rPr>
      </w:pPr>
    </w:p>
    <w:tbl>
      <w:tblPr>
        <w:tblStyle w:val="TableNormal"/>
        <w:tblW w:w="0" w:type="auto"/>
        <w:tblInd w:w="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61"/>
        <w:gridCol w:w="10214"/>
      </w:tblGrid>
      <w:tr w:rsidR="00195727" w:rsidRPr="00EB5EE4" w14:paraId="32E0FC46" w14:textId="77777777" w:rsidTr="00195727">
        <w:trPr>
          <w:trHeight w:val="283"/>
        </w:trPr>
        <w:tc>
          <w:tcPr>
            <w:tcW w:w="561" w:type="dxa"/>
            <w:tcBorders>
              <w:left w:val="single" w:sz="4" w:space="0" w:color="BEBEBE"/>
              <w:bottom w:val="single" w:sz="4" w:space="0" w:color="BEBEBE"/>
              <w:right w:val="single" w:sz="4" w:space="0" w:color="BEBEBE"/>
            </w:tcBorders>
            <w:shd w:val="clear" w:color="auto" w:fill="D9D9D9"/>
            <w:vAlign w:val="center"/>
          </w:tcPr>
          <w:p w14:paraId="1807D43F" w14:textId="77777777" w:rsidR="00195727" w:rsidRPr="00EB5EE4" w:rsidRDefault="00195727" w:rsidP="00DC5C21">
            <w:pPr>
              <w:pStyle w:val="TableParagraph"/>
              <w:ind w:left="102" w:right="96"/>
              <w:jc w:val="center"/>
              <w:rPr>
                <w:rFonts w:ascii="Arial" w:hAnsi="Arial" w:cs="Arial"/>
                <w:sz w:val="20"/>
                <w:szCs w:val="20"/>
              </w:rPr>
            </w:pPr>
            <w:r w:rsidRPr="00EB5EE4">
              <w:rPr>
                <w:rFonts w:ascii="Arial" w:hAnsi="Arial" w:cs="Arial"/>
                <w:sz w:val="20"/>
                <w:szCs w:val="20"/>
              </w:rPr>
              <w:t>No.</w:t>
            </w:r>
          </w:p>
        </w:tc>
        <w:tc>
          <w:tcPr>
            <w:tcW w:w="10214" w:type="dxa"/>
            <w:tcBorders>
              <w:left w:val="single" w:sz="4" w:space="0" w:color="BEBEBE"/>
              <w:bottom w:val="single" w:sz="4" w:space="0" w:color="BEBEBE"/>
              <w:right w:val="single" w:sz="4" w:space="0" w:color="BEBEBE"/>
            </w:tcBorders>
            <w:shd w:val="clear" w:color="auto" w:fill="D9D9D9"/>
            <w:vAlign w:val="center"/>
          </w:tcPr>
          <w:p w14:paraId="7F6627FC" w14:textId="45954261" w:rsidR="00195727" w:rsidRPr="00EB5EE4" w:rsidRDefault="00195727" w:rsidP="00195727">
            <w:pPr>
              <w:pStyle w:val="TableParagraph"/>
              <w:rPr>
                <w:rFonts w:ascii="Arial" w:hAnsi="Arial" w:cs="Arial"/>
                <w:b/>
                <w:sz w:val="20"/>
                <w:szCs w:val="20"/>
              </w:rPr>
            </w:pPr>
            <w:r w:rsidRPr="00EB5EE4">
              <w:rPr>
                <w:rFonts w:ascii="Arial" w:hAnsi="Arial" w:cs="Arial"/>
                <w:b/>
                <w:sz w:val="20"/>
                <w:szCs w:val="20"/>
              </w:rPr>
              <w:t xml:space="preserve">    </w:t>
            </w:r>
            <w:r w:rsidR="00BD0F8C" w:rsidRPr="00EB5EE4">
              <w:rPr>
                <w:rFonts w:ascii="Arial" w:hAnsi="Arial" w:cs="Arial"/>
                <w:b/>
                <w:sz w:val="20"/>
                <w:szCs w:val="20"/>
              </w:rPr>
              <w:t xml:space="preserve">                         </w:t>
            </w:r>
            <w:r w:rsidRPr="00EB5EE4">
              <w:rPr>
                <w:rFonts w:ascii="Arial" w:hAnsi="Arial" w:cs="Arial"/>
                <w:b/>
                <w:sz w:val="20"/>
                <w:szCs w:val="20"/>
              </w:rPr>
              <w:t xml:space="preserve">       </w:t>
            </w:r>
            <w:r w:rsidR="00BD0F8C" w:rsidRPr="00EB5EE4">
              <w:rPr>
                <w:rFonts w:ascii="Arial" w:hAnsi="Arial" w:cs="Arial"/>
                <w:b/>
                <w:sz w:val="20"/>
                <w:szCs w:val="20"/>
              </w:rPr>
              <w:t xml:space="preserve"> </w:t>
            </w:r>
            <w:r w:rsidRPr="00EB5EE4">
              <w:rPr>
                <w:rFonts w:ascii="Arial" w:hAnsi="Arial" w:cs="Arial"/>
                <w:b/>
                <w:sz w:val="20"/>
                <w:szCs w:val="20"/>
              </w:rPr>
              <w:t xml:space="preserve">Obligaciones que debe cumplir el sujeto obligado </w:t>
            </w:r>
          </w:p>
        </w:tc>
      </w:tr>
      <w:tr w:rsidR="00195727" w:rsidRPr="00EB5EE4" w14:paraId="688195BA" w14:textId="77777777" w:rsidTr="00195727">
        <w:trPr>
          <w:trHeight w:val="282"/>
        </w:trPr>
        <w:tc>
          <w:tcPr>
            <w:tcW w:w="56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7C3AE2AA" w14:textId="187B7FBB" w:rsidR="00195727" w:rsidRPr="00EB5EE4" w:rsidRDefault="00195727" w:rsidP="00DC5C21">
            <w:pPr>
              <w:pStyle w:val="TableParagraph"/>
              <w:ind w:left="102" w:right="94"/>
              <w:jc w:val="center"/>
              <w:rPr>
                <w:rFonts w:ascii="Arial" w:hAnsi="Arial" w:cs="Arial"/>
                <w:sz w:val="20"/>
                <w:szCs w:val="20"/>
              </w:rPr>
            </w:pPr>
            <w:r w:rsidRPr="00EB5EE4">
              <w:rPr>
                <w:rFonts w:ascii="Arial" w:hAnsi="Arial" w:cs="Arial"/>
                <w:sz w:val="20"/>
                <w:szCs w:val="20"/>
              </w:rPr>
              <w:t>1</w:t>
            </w:r>
          </w:p>
        </w:tc>
        <w:tc>
          <w:tcPr>
            <w:tcW w:w="10214"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7A16A0C5" w14:textId="732067A7" w:rsidR="00195727" w:rsidRPr="00EB5EE4" w:rsidRDefault="006903F6" w:rsidP="00FF384B">
            <w:pPr>
              <w:pStyle w:val="TableParagraph"/>
              <w:ind w:left="106" w:right="139"/>
              <w:jc w:val="both"/>
              <w:rPr>
                <w:rFonts w:ascii="Arial" w:hAnsi="Arial" w:cs="Arial"/>
                <w:sz w:val="20"/>
                <w:szCs w:val="20"/>
              </w:rPr>
            </w:pPr>
            <w:r w:rsidRPr="00EB5EE4">
              <w:rPr>
                <w:rFonts w:ascii="Arial" w:hAnsi="Arial" w:cs="Arial"/>
                <w:sz w:val="20"/>
                <w:szCs w:val="20"/>
              </w:rPr>
              <w:t xml:space="preserve">Identificación oficial que acredite como verificador adscrito a la Secretaría de </w:t>
            </w:r>
            <w:r w:rsidR="00FF384B">
              <w:rPr>
                <w:rFonts w:ascii="Arial" w:hAnsi="Arial" w:cs="Arial"/>
                <w:sz w:val="20"/>
                <w:szCs w:val="20"/>
              </w:rPr>
              <w:t>Bienestar Municipal</w:t>
            </w:r>
            <w:r w:rsidRPr="00EB5EE4">
              <w:rPr>
                <w:rFonts w:ascii="Arial" w:hAnsi="Arial" w:cs="Arial"/>
                <w:sz w:val="20"/>
                <w:szCs w:val="20"/>
              </w:rPr>
              <w:t xml:space="preserve"> del Municipio de Oaxaca de Juárez </w:t>
            </w:r>
            <w:r w:rsidR="006A14FB" w:rsidRPr="00EB5EE4">
              <w:rPr>
                <w:rFonts w:ascii="Arial" w:hAnsi="Arial" w:cs="Arial"/>
                <w:sz w:val="20"/>
                <w:szCs w:val="20"/>
              </w:rPr>
              <w:t xml:space="preserve"> </w:t>
            </w:r>
          </w:p>
        </w:tc>
      </w:tr>
      <w:tr w:rsidR="00A834B6" w:rsidRPr="00EB5EE4" w14:paraId="46197400" w14:textId="77777777" w:rsidTr="00195727">
        <w:trPr>
          <w:trHeight w:val="282"/>
        </w:trPr>
        <w:tc>
          <w:tcPr>
            <w:tcW w:w="56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34539F9B" w14:textId="1863963A" w:rsidR="00A834B6" w:rsidRPr="00EB5EE4" w:rsidRDefault="00A834B6" w:rsidP="00DC5C21">
            <w:pPr>
              <w:pStyle w:val="TableParagraph"/>
              <w:ind w:left="102" w:right="94"/>
              <w:jc w:val="center"/>
              <w:rPr>
                <w:rFonts w:ascii="Arial" w:hAnsi="Arial" w:cs="Arial"/>
                <w:sz w:val="20"/>
                <w:szCs w:val="20"/>
              </w:rPr>
            </w:pPr>
            <w:r w:rsidRPr="00EB5EE4">
              <w:rPr>
                <w:rFonts w:ascii="Arial" w:hAnsi="Arial" w:cs="Arial"/>
                <w:sz w:val="20"/>
                <w:szCs w:val="20"/>
              </w:rPr>
              <w:t>2</w:t>
            </w:r>
          </w:p>
        </w:tc>
        <w:tc>
          <w:tcPr>
            <w:tcW w:w="10214"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071EDD38" w14:textId="06E14546" w:rsidR="00A834B6" w:rsidRPr="00EB5EE4" w:rsidRDefault="006A14FB" w:rsidP="000E2CCE">
            <w:pPr>
              <w:pStyle w:val="TableParagraph"/>
              <w:ind w:left="106" w:right="139"/>
              <w:jc w:val="both"/>
              <w:rPr>
                <w:rFonts w:ascii="Arial" w:hAnsi="Arial" w:cs="Arial"/>
                <w:sz w:val="20"/>
                <w:szCs w:val="20"/>
              </w:rPr>
            </w:pPr>
            <w:r w:rsidRPr="00EB5EE4">
              <w:rPr>
                <w:rFonts w:ascii="Arial" w:hAnsi="Arial" w:cs="Arial"/>
                <w:sz w:val="20"/>
                <w:szCs w:val="20"/>
              </w:rPr>
              <w:t xml:space="preserve">Mandamiento escrito con firma autógrafa expedida por la autoridad competente </w:t>
            </w:r>
          </w:p>
        </w:tc>
      </w:tr>
      <w:tr w:rsidR="00A834B6" w:rsidRPr="00EB5EE4" w14:paraId="5100FB98" w14:textId="77777777" w:rsidTr="00195727">
        <w:trPr>
          <w:trHeight w:val="282"/>
        </w:trPr>
        <w:tc>
          <w:tcPr>
            <w:tcW w:w="56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64EBB4AE" w14:textId="3F86F56E" w:rsidR="00A834B6" w:rsidRPr="00EB5EE4" w:rsidRDefault="00A834B6" w:rsidP="00DC5C21">
            <w:pPr>
              <w:pStyle w:val="TableParagraph"/>
              <w:ind w:left="102" w:right="94"/>
              <w:jc w:val="center"/>
              <w:rPr>
                <w:rFonts w:ascii="Arial" w:hAnsi="Arial" w:cs="Arial"/>
                <w:sz w:val="20"/>
                <w:szCs w:val="20"/>
              </w:rPr>
            </w:pPr>
            <w:r w:rsidRPr="00EB5EE4">
              <w:rPr>
                <w:rFonts w:ascii="Arial" w:hAnsi="Arial" w:cs="Arial"/>
                <w:sz w:val="20"/>
                <w:szCs w:val="20"/>
              </w:rPr>
              <w:t>3</w:t>
            </w:r>
          </w:p>
        </w:tc>
        <w:tc>
          <w:tcPr>
            <w:tcW w:w="10214"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417F7038" w14:textId="68EEC4C9" w:rsidR="00293CDD" w:rsidRPr="00EB5EE4" w:rsidRDefault="00EB5EE4" w:rsidP="005F1D99">
            <w:pPr>
              <w:pStyle w:val="TableParagraph"/>
              <w:ind w:left="106" w:right="139"/>
              <w:jc w:val="both"/>
              <w:rPr>
                <w:rFonts w:ascii="Arial" w:hAnsi="Arial" w:cs="Arial"/>
                <w:sz w:val="20"/>
                <w:szCs w:val="20"/>
              </w:rPr>
            </w:pPr>
            <w:r>
              <w:rPr>
                <w:rFonts w:ascii="Arial" w:hAnsi="Arial" w:cs="Arial"/>
                <w:sz w:val="20"/>
                <w:szCs w:val="20"/>
              </w:rPr>
              <w:t>Elaborar</w:t>
            </w:r>
            <w:r w:rsidR="006A14FB" w:rsidRPr="00EB5EE4">
              <w:rPr>
                <w:rFonts w:ascii="Arial" w:hAnsi="Arial" w:cs="Arial"/>
                <w:sz w:val="20"/>
                <w:szCs w:val="20"/>
              </w:rPr>
              <w:t xml:space="preserve"> el acta respectiva, en presencia de dos testigos, la cual, deberá contener nombre, denominación o razón social de visitado, hora, día, mes y año que se inicia y concluye la diligencia; calle, número, población o colonia, teléfono u otra forma de comunicación </w:t>
            </w:r>
            <w:r w:rsidR="00293CDD" w:rsidRPr="00EB5EE4">
              <w:rPr>
                <w:rFonts w:ascii="Arial" w:hAnsi="Arial" w:cs="Arial"/>
                <w:sz w:val="20"/>
                <w:szCs w:val="20"/>
              </w:rPr>
              <w:t xml:space="preserve">disponible, municipio , código postal y demás datos en que se encuentre ubicado </w:t>
            </w:r>
            <w:r w:rsidR="005F1D99" w:rsidRPr="00EB5EE4">
              <w:rPr>
                <w:rFonts w:ascii="Arial" w:hAnsi="Arial" w:cs="Arial"/>
                <w:sz w:val="20"/>
                <w:szCs w:val="20"/>
              </w:rPr>
              <w:t xml:space="preserve">el lugar; número y fecha del oficio de comisión que la motivó;  nombre y cargo de la persona que atendió la diligencia; nombres y domicilios de las personas que fungieron como testigos; datos relativos a la actuación; declaración del visitado, si quisiera hacerla; nombre y firma de quienes intervinieron en la diligencia. Si se negara a firmar el visitado no afectará la validez del acta. </w:t>
            </w:r>
          </w:p>
        </w:tc>
      </w:tr>
    </w:tbl>
    <w:p w14:paraId="7FC03901" w14:textId="18F35547" w:rsidR="00EB5EE4" w:rsidRPr="00AD3B61" w:rsidRDefault="00A834B6" w:rsidP="00B9797A">
      <w:pPr>
        <w:pStyle w:val="Textoindependiente"/>
        <w:tabs>
          <w:tab w:val="left" w:pos="2282"/>
        </w:tabs>
        <w:spacing w:before="0"/>
        <w:rPr>
          <w:b w:val="0"/>
          <w:sz w:val="10"/>
          <w:szCs w:val="10"/>
        </w:rPr>
      </w:pPr>
      <w:r w:rsidRPr="00EB5EE4">
        <w:rPr>
          <w:b w:val="0"/>
          <w:sz w:val="20"/>
          <w:szCs w:val="20"/>
        </w:rPr>
        <w:t xml:space="preserve"> </w:t>
      </w:r>
    </w:p>
    <w:tbl>
      <w:tblPr>
        <w:tblStyle w:val="TableNormal"/>
        <w:tblW w:w="0" w:type="auto"/>
        <w:tblInd w:w="13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61"/>
        <w:gridCol w:w="6529"/>
        <w:gridCol w:w="1559"/>
        <w:gridCol w:w="2149"/>
      </w:tblGrid>
      <w:tr w:rsidR="00EB5EE4" w:rsidRPr="006A2B51" w14:paraId="1FC8EFDC" w14:textId="77777777" w:rsidTr="00FF4651">
        <w:trPr>
          <w:trHeight w:val="319"/>
        </w:trPr>
        <w:tc>
          <w:tcPr>
            <w:tcW w:w="10798" w:type="dxa"/>
            <w:gridSpan w:val="4"/>
            <w:tcBorders>
              <w:top w:val="nil"/>
              <w:left w:val="nil"/>
              <w:right w:val="nil"/>
            </w:tcBorders>
            <w:shd w:val="clear" w:color="auto" w:fill="BEBEBE"/>
          </w:tcPr>
          <w:p w14:paraId="0C57CFBB" w14:textId="77777777" w:rsidR="00EB5EE4" w:rsidRPr="006A2B51" w:rsidRDefault="00EB5EE4" w:rsidP="00FF4651">
            <w:pPr>
              <w:pStyle w:val="TableParagraph"/>
              <w:ind w:right="23"/>
              <w:rPr>
                <w:rFonts w:ascii="Arial" w:hAnsi="Arial" w:cs="Arial"/>
                <w:b/>
              </w:rPr>
            </w:pPr>
            <w:r>
              <w:rPr>
                <w:rFonts w:ascii="Arial" w:hAnsi="Arial" w:cs="Arial"/>
                <w:b/>
              </w:rPr>
              <w:t xml:space="preserve">                                                Regulaciones que debe cumplir el sujeto obligado </w:t>
            </w:r>
          </w:p>
        </w:tc>
      </w:tr>
      <w:tr w:rsidR="00EB5EE4" w:rsidRPr="006A2B51" w14:paraId="21005DCD" w14:textId="77777777" w:rsidTr="00FF4651">
        <w:trPr>
          <w:trHeight w:val="283"/>
        </w:trPr>
        <w:tc>
          <w:tcPr>
            <w:tcW w:w="561" w:type="dxa"/>
            <w:tcBorders>
              <w:left w:val="single" w:sz="4" w:space="0" w:color="BEBEBE"/>
              <w:bottom w:val="single" w:sz="4" w:space="0" w:color="BEBEBE"/>
              <w:right w:val="single" w:sz="4" w:space="0" w:color="BEBEBE"/>
            </w:tcBorders>
            <w:shd w:val="clear" w:color="auto" w:fill="D9D9D9"/>
            <w:vAlign w:val="center"/>
          </w:tcPr>
          <w:p w14:paraId="7AA683DD" w14:textId="77777777" w:rsidR="00EB5EE4" w:rsidRPr="006A2B51" w:rsidRDefault="00EB5EE4" w:rsidP="00FF4651">
            <w:pPr>
              <w:pStyle w:val="TableParagraph"/>
              <w:ind w:left="102" w:right="96"/>
              <w:jc w:val="center"/>
              <w:rPr>
                <w:rFonts w:ascii="Arial" w:hAnsi="Arial" w:cs="Arial"/>
                <w:sz w:val="20"/>
              </w:rPr>
            </w:pPr>
            <w:r w:rsidRPr="006A2B51">
              <w:rPr>
                <w:rFonts w:ascii="Arial" w:hAnsi="Arial" w:cs="Arial"/>
                <w:sz w:val="20"/>
              </w:rPr>
              <w:t>No.</w:t>
            </w:r>
          </w:p>
        </w:tc>
        <w:tc>
          <w:tcPr>
            <w:tcW w:w="6529" w:type="dxa"/>
            <w:tcBorders>
              <w:left w:val="single" w:sz="4" w:space="0" w:color="BEBEBE"/>
              <w:bottom w:val="single" w:sz="4" w:space="0" w:color="BEBEBE"/>
              <w:right w:val="single" w:sz="4" w:space="0" w:color="BEBEBE"/>
            </w:tcBorders>
            <w:shd w:val="clear" w:color="auto" w:fill="D9D9D9"/>
            <w:vAlign w:val="center"/>
          </w:tcPr>
          <w:p w14:paraId="611DB749" w14:textId="77777777" w:rsidR="00EB5EE4" w:rsidRPr="006A2B51" w:rsidRDefault="00EB5EE4" w:rsidP="00FF4651">
            <w:pPr>
              <w:pStyle w:val="TableParagraph"/>
              <w:ind w:left="2598" w:right="2598"/>
              <w:jc w:val="center"/>
              <w:rPr>
                <w:rFonts w:ascii="Arial" w:hAnsi="Arial" w:cs="Arial"/>
                <w:sz w:val="20"/>
              </w:rPr>
            </w:pPr>
            <w:r w:rsidRPr="006A2B51">
              <w:rPr>
                <w:rFonts w:ascii="Arial" w:hAnsi="Arial" w:cs="Arial"/>
                <w:sz w:val="20"/>
              </w:rPr>
              <w:t>Nombre</w:t>
            </w:r>
          </w:p>
        </w:tc>
        <w:tc>
          <w:tcPr>
            <w:tcW w:w="1559" w:type="dxa"/>
            <w:tcBorders>
              <w:left w:val="single" w:sz="4" w:space="0" w:color="BEBEBE"/>
              <w:bottom w:val="single" w:sz="4" w:space="0" w:color="BEBEBE"/>
              <w:right w:val="single" w:sz="4" w:space="0" w:color="BEBEBE"/>
            </w:tcBorders>
            <w:shd w:val="clear" w:color="auto" w:fill="D9D9D9"/>
            <w:vAlign w:val="center"/>
          </w:tcPr>
          <w:p w14:paraId="4C0D4B0D" w14:textId="77777777" w:rsidR="00EB5EE4" w:rsidRPr="006A2B51" w:rsidRDefault="00EB5EE4" w:rsidP="00FF4651">
            <w:pPr>
              <w:pStyle w:val="TableParagraph"/>
              <w:ind w:left="109" w:right="105"/>
              <w:jc w:val="center"/>
              <w:rPr>
                <w:rFonts w:ascii="Arial" w:hAnsi="Arial" w:cs="Arial"/>
                <w:sz w:val="20"/>
              </w:rPr>
            </w:pPr>
            <w:r w:rsidRPr="006A2B51">
              <w:rPr>
                <w:rFonts w:ascii="Arial" w:hAnsi="Arial" w:cs="Arial"/>
                <w:sz w:val="20"/>
              </w:rPr>
              <w:t>Orden</w:t>
            </w:r>
          </w:p>
        </w:tc>
        <w:tc>
          <w:tcPr>
            <w:tcW w:w="2149" w:type="dxa"/>
            <w:tcBorders>
              <w:left w:val="single" w:sz="4" w:space="0" w:color="BEBEBE"/>
              <w:bottom w:val="single" w:sz="4" w:space="0" w:color="BEBEBE"/>
              <w:right w:val="single" w:sz="4" w:space="0" w:color="BEBEBE"/>
            </w:tcBorders>
            <w:shd w:val="clear" w:color="auto" w:fill="D9D9D9"/>
            <w:vAlign w:val="center"/>
          </w:tcPr>
          <w:p w14:paraId="35052244" w14:textId="77777777" w:rsidR="00EB5EE4" w:rsidRPr="006A2B51" w:rsidRDefault="00EB5EE4" w:rsidP="00FF4651">
            <w:pPr>
              <w:pStyle w:val="TableParagraph"/>
              <w:rPr>
                <w:rFonts w:ascii="Arial" w:hAnsi="Arial" w:cs="Arial"/>
                <w:sz w:val="20"/>
              </w:rPr>
            </w:pPr>
            <w:r>
              <w:rPr>
                <w:rFonts w:ascii="Arial" w:hAnsi="Arial" w:cs="Arial"/>
                <w:sz w:val="20"/>
              </w:rPr>
              <w:t xml:space="preserve">              </w:t>
            </w:r>
            <w:r w:rsidRPr="006A2B51">
              <w:rPr>
                <w:rFonts w:ascii="Arial" w:hAnsi="Arial" w:cs="Arial"/>
                <w:sz w:val="20"/>
              </w:rPr>
              <w:t>Tipo</w:t>
            </w:r>
          </w:p>
        </w:tc>
      </w:tr>
      <w:tr w:rsidR="00EB5EE4" w:rsidRPr="006A2B51" w14:paraId="621B57D9" w14:textId="77777777" w:rsidTr="00FF4651">
        <w:trPr>
          <w:trHeight w:val="217"/>
        </w:trPr>
        <w:tc>
          <w:tcPr>
            <w:tcW w:w="56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261B45CF" w14:textId="77777777" w:rsidR="00EB5EE4" w:rsidRDefault="00EB5EE4" w:rsidP="00FF4651">
            <w:pPr>
              <w:pStyle w:val="TableParagraph"/>
              <w:ind w:right="94"/>
              <w:jc w:val="center"/>
              <w:rPr>
                <w:rFonts w:ascii="Arial" w:hAnsi="Arial" w:cs="Arial"/>
                <w:sz w:val="20"/>
              </w:rPr>
            </w:pPr>
            <w:r>
              <w:rPr>
                <w:rFonts w:ascii="Arial" w:hAnsi="Arial" w:cs="Arial"/>
                <w:sz w:val="20"/>
              </w:rPr>
              <w:t>1</w:t>
            </w:r>
          </w:p>
        </w:tc>
        <w:tc>
          <w:tcPr>
            <w:tcW w:w="652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7F51E2D9" w14:textId="77777777" w:rsidR="00EB5EE4" w:rsidRDefault="00EB5EE4" w:rsidP="00FF4651">
            <w:pPr>
              <w:pStyle w:val="TableParagraph"/>
              <w:ind w:left="106" w:right="139"/>
              <w:jc w:val="both"/>
              <w:rPr>
                <w:rFonts w:ascii="Arial" w:hAnsi="Arial" w:cs="Arial"/>
                <w:sz w:val="20"/>
              </w:rPr>
            </w:pPr>
            <w:r>
              <w:rPr>
                <w:rFonts w:ascii="Arial" w:hAnsi="Arial" w:cs="Arial"/>
                <w:sz w:val="20"/>
              </w:rPr>
              <w:t>Artículos 14, 16 y 115 de la Constitución Política de los Estados Unidos Mexicanos</w:t>
            </w:r>
          </w:p>
        </w:tc>
        <w:tc>
          <w:tcPr>
            <w:tcW w:w="155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03789812" w14:textId="77777777" w:rsidR="00EB5EE4" w:rsidRDefault="00EB5EE4" w:rsidP="00FF4651">
            <w:pPr>
              <w:pStyle w:val="TableParagraph"/>
              <w:ind w:left="109" w:right="108"/>
              <w:jc w:val="center"/>
              <w:rPr>
                <w:rFonts w:ascii="Arial" w:hAnsi="Arial" w:cs="Arial"/>
                <w:sz w:val="20"/>
              </w:rPr>
            </w:pPr>
            <w:r>
              <w:rPr>
                <w:rFonts w:ascii="Arial" w:hAnsi="Arial" w:cs="Arial"/>
                <w:sz w:val="20"/>
              </w:rPr>
              <w:t>Federal</w:t>
            </w:r>
          </w:p>
        </w:tc>
        <w:tc>
          <w:tcPr>
            <w:tcW w:w="214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446E9A1E" w14:textId="77777777" w:rsidR="00EB5EE4" w:rsidRDefault="00EB5EE4" w:rsidP="00FF4651">
            <w:pPr>
              <w:pStyle w:val="TableParagraph"/>
              <w:ind w:left="406" w:right="408"/>
              <w:jc w:val="center"/>
              <w:rPr>
                <w:rFonts w:ascii="Arial" w:hAnsi="Arial" w:cs="Arial"/>
                <w:sz w:val="20"/>
              </w:rPr>
            </w:pPr>
            <w:r>
              <w:rPr>
                <w:rFonts w:ascii="Arial" w:hAnsi="Arial" w:cs="Arial"/>
                <w:sz w:val="20"/>
              </w:rPr>
              <w:t>Constitución</w:t>
            </w:r>
          </w:p>
        </w:tc>
      </w:tr>
      <w:tr w:rsidR="00EB5EE4" w:rsidRPr="006A2B51" w14:paraId="02E0AE9C" w14:textId="77777777" w:rsidTr="00FF4651">
        <w:trPr>
          <w:trHeight w:val="217"/>
        </w:trPr>
        <w:tc>
          <w:tcPr>
            <w:tcW w:w="56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4E060FB3" w14:textId="77777777" w:rsidR="00EB5EE4" w:rsidRDefault="00EB5EE4" w:rsidP="00FF4651">
            <w:pPr>
              <w:pStyle w:val="TableParagraph"/>
              <w:ind w:right="94"/>
              <w:jc w:val="center"/>
              <w:rPr>
                <w:rFonts w:ascii="Arial" w:hAnsi="Arial" w:cs="Arial"/>
                <w:sz w:val="20"/>
              </w:rPr>
            </w:pPr>
            <w:r>
              <w:rPr>
                <w:rFonts w:ascii="Arial" w:hAnsi="Arial" w:cs="Arial"/>
                <w:sz w:val="20"/>
              </w:rPr>
              <w:t>2</w:t>
            </w:r>
          </w:p>
        </w:tc>
        <w:tc>
          <w:tcPr>
            <w:tcW w:w="652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59952722" w14:textId="77777777" w:rsidR="00EB5EE4" w:rsidRDefault="00EB5EE4" w:rsidP="00FF4651">
            <w:pPr>
              <w:pStyle w:val="TableParagraph"/>
              <w:ind w:left="106" w:right="139"/>
              <w:jc w:val="both"/>
              <w:rPr>
                <w:rFonts w:ascii="Arial" w:hAnsi="Arial" w:cs="Arial"/>
                <w:sz w:val="20"/>
              </w:rPr>
            </w:pPr>
            <w:r>
              <w:rPr>
                <w:rFonts w:ascii="Arial" w:hAnsi="Arial" w:cs="Arial"/>
                <w:sz w:val="20"/>
              </w:rPr>
              <w:t xml:space="preserve">Artículo 113 de la Constitución Política del Estado Libre y Soberano de Oaxaca </w:t>
            </w:r>
          </w:p>
        </w:tc>
        <w:tc>
          <w:tcPr>
            <w:tcW w:w="155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4A0B2CC6" w14:textId="77777777" w:rsidR="00EB5EE4" w:rsidRDefault="00EB5EE4" w:rsidP="00FF4651">
            <w:pPr>
              <w:pStyle w:val="TableParagraph"/>
              <w:ind w:left="109" w:right="108"/>
              <w:jc w:val="center"/>
              <w:rPr>
                <w:rFonts w:ascii="Arial" w:hAnsi="Arial" w:cs="Arial"/>
                <w:sz w:val="20"/>
              </w:rPr>
            </w:pPr>
            <w:r>
              <w:rPr>
                <w:rFonts w:ascii="Arial" w:hAnsi="Arial" w:cs="Arial"/>
                <w:sz w:val="20"/>
              </w:rPr>
              <w:t>Estatal</w:t>
            </w:r>
          </w:p>
        </w:tc>
        <w:tc>
          <w:tcPr>
            <w:tcW w:w="214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29C19793" w14:textId="77777777" w:rsidR="00EB5EE4" w:rsidRDefault="00EB5EE4" w:rsidP="00FF4651">
            <w:pPr>
              <w:pStyle w:val="TableParagraph"/>
              <w:ind w:left="406" w:right="408"/>
              <w:jc w:val="center"/>
              <w:rPr>
                <w:rFonts w:ascii="Arial" w:hAnsi="Arial" w:cs="Arial"/>
                <w:sz w:val="20"/>
              </w:rPr>
            </w:pPr>
            <w:r>
              <w:rPr>
                <w:rFonts w:ascii="Arial" w:hAnsi="Arial" w:cs="Arial"/>
                <w:sz w:val="20"/>
              </w:rPr>
              <w:t xml:space="preserve">Constitución </w:t>
            </w:r>
          </w:p>
        </w:tc>
      </w:tr>
      <w:tr w:rsidR="00EB5EE4" w:rsidRPr="006A2B51" w14:paraId="7EEC710E" w14:textId="77777777" w:rsidTr="00FF4651">
        <w:trPr>
          <w:trHeight w:val="217"/>
        </w:trPr>
        <w:tc>
          <w:tcPr>
            <w:tcW w:w="56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00973FBD" w14:textId="77777777" w:rsidR="00EB5EE4" w:rsidRPr="006A2B51" w:rsidRDefault="00EB5EE4" w:rsidP="00FF4651">
            <w:pPr>
              <w:pStyle w:val="TableParagraph"/>
              <w:ind w:right="94"/>
              <w:jc w:val="center"/>
              <w:rPr>
                <w:rFonts w:ascii="Arial" w:hAnsi="Arial" w:cs="Arial"/>
                <w:sz w:val="20"/>
              </w:rPr>
            </w:pPr>
            <w:r>
              <w:rPr>
                <w:rFonts w:ascii="Arial" w:hAnsi="Arial" w:cs="Arial"/>
                <w:sz w:val="20"/>
              </w:rPr>
              <w:t>3</w:t>
            </w:r>
          </w:p>
        </w:tc>
        <w:tc>
          <w:tcPr>
            <w:tcW w:w="652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4574D775" w14:textId="77777777" w:rsidR="00EB5EE4" w:rsidRPr="006A2B51" w:rsidRDefault="00EB5EE4" w:rsidP="00FF4651">
            <w:pPr>
              <w:pStyle w:val="TableParagraph"/>
              <w:ind w:left="106" w:right="139"/>
              <w:jc w:val="both"/>
              <w:rPr>
                <w:rFonts w:ascii="Arial" w:hAnsi="Arial" w:cs="Arial"/>
                <w:sz w:val="20"/>
              </w:rPr>
            </w:pPr>
            <w:r>
              <w:rPr>
                <w:rFonts w:ascii="Arial" w:hAnsi="Arial" w:cs="Arial"/>
                <w:sz w:val="20"/>
              </w:rPr>
              <w:t xml:space="preserve">Ley de Procedimiento y Justicia Administrativa para el Estado de Oaxaca </w:t>
            </w:r>
          </w:p>
        </w:tc>
        <w:tc>
          <w:tcPr>
            <w:tcW w:w="155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2E7A6AE8" w14:textId="77777777" w:rsidR="00EB5EE4" w:rsidRPr="006A2B51" w:rsidRDefault="00EB5EE4" w:rsidP="00FF4651">
            <w:pPr>
              <w:pStyle w:val="TableParagraph"/>
              <w:ind w:left="109" w:right="108"/>
              <w:jc w:val="center"/>
              <w:rPr>
                <w:rFonts w:ascii="Arial" w:hAnsi="Arial" w:cs="Arial"/>
                <w:sz w:val="20"/>
              </w:rPr>
            </w:pPr>
            <w:r>
              <w:rPr>
                <w:rFonts w:ascii="Arial" w:hAnsi="Arial" w:cs="Arial"/>
                <w:sz w:val="20"/>
              </w:rPr>
              <w:t xml:space="preserve">Estatal </w:t>
            </w:r>
          </w:p>
        </w:tc>
        <w:tc>
          <w:tcPr>
            <w:tcW w:w="214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296410FD" w14:textId="77777777" w:rsidR="00EB5EE4" w:rsidRPr="006A2B51" w:rsidRDefault="00EB5EE4" w:rsidP="00FF4651">
            <w:pPr>
              <w:pStyle w:val="TableParagraph"/>
              <w:ind w:left="406" w:right="408"/>
              <w:jc w:val="center"/>
              <w:rPr>
                <w:rFonts w:ascii="Arial" w:hAnsi="Arial" w:cs="Arial"/>
                <w:sz w:val="20"/>
              </w:rPr>
            </w:pPr>
            <w:r>
              <w:rPr>
                <w:rFonts w:ascii="Arial" w:hAnsi="Arial" w:cs="Arial"/>
                <w:sz w:val="20"/>
              </w:rPr>
              <w:t xml:space="preserve">Ley </w:t>
            </w:r>
          </w:p>
        </w:tc>
      </w:tr>
      <w:tr w:rsidR="00EB5EE4" w:rsidRPr="006A2B51" w14:paraId="59BB0C59" w14:textId="77777777" w:rsidTr="00FF4651">
        <w:trPr>
          <w:trHeight w:val="217"/>
        </w:trPr>
        <w:tc>
          <w:tcPr>
            <w:tcW w:w="56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4FBA1A4D" w14:textId="77777777" w:rsidR="00EB5EE4" w:rsidRDefault="00EB5EE4" w:rsidP="00FF4651">
            <w:pPr>
              <w:pStyle w:val="TableParagraph"/>
              <w:ind w:right="94"/>
              <w:jc w:val="center"/>
              <w:rPr>
                <w:rFonts w:ascii="Arial" w:hAnsi="Arial" w:cs="Arial"/>
                <w:sz w:val="20"/>
              </w:rPr>
            </w:pPr>
            <w:r>
              <w:rPr>
                <w:rFonts w:ascii="Arial" w:hAnsi="Arial" w:cs="Arial"/>
                <w:sz w:val="20"/>
              </w:rPr>
              <w:t>4</w:t>
            </w:r>
          </w:p>
        </w:tc>
        <w:tc>
          <w:tcPr>
            <w:tcW w:w="652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318FCB53" w14:textId="77777777" w:rsidR="00EB5EE4" w:rsidRDefault="00EB5EE4" w:rsidP="00FF4651">
            <w:pPr>
              <w:pStyle w:val="TableParagraph"/>
              <w:ind w:left="106" w:right="139"/>
              <w:jc w:val="both"/>
              <w:rPr>
                <w:rFonts w:ascii="Arial" w:hAnsi="Arial" w:cs="Arial"/>
                <w:sz w:val="20"/>
              </w:rPr>
            </w:pPr>
            <w:r>
              <w:rPr>
                <w:rFonts w:ascii="Arial" w:hAnsi="Arial" w:cs="Arial"/>
                <w:sz w:val="20"/>
              </w:rPr>
              <w:t xml:space="preserve">Artículos 3, 114, 160, 161, 176, 295, 298, 299, 300, 302, 303 de la Ley Estatal de Salud </w:t>
            </w:r>
          </w:p>
        </w:tc>
        <w:tc>
          <w:tcPr>
            <w:tcW w:w="155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7477F056" w14:textId="77777777" w:rsidR="00EB5EE4" w:rsidRDefault="00EB5EE4" w:rsidP="00FF4651">
            <w:pPr>
              <w:pStyle w:val="TableParagraph"/>
              <w:ind w:left="109" w:right="108"/>
              <w:jc w:val="center"/>
              <w:rPr>
                <w:rFonts w:ascii="Arial" w:hAnsi="Arial" w:cs="Arial"/>
                <w:sz w:val="20"/>
              </w:rPr>
            </w:pPr>
            <w:r>
              <w:rPr>
                <w:rFonts w:ascii="Arial" w:hAnsi="Arial" w:cs="Arial"/>
                <w:sz w:val="20"/>
              </w:rPr>
              <w:t>Estatal</w:t>
            </w:r>
          </w:p>
        </w:tc>
        <w:tc>
          <w:tcPr>
            <w:tcW w:w="214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384C147F" w14:textId="77777777" w:rsidR="00EB5EE4" w:rsidRDefault="00EB5EE4" w:rsidP="00FF4651">
            <w:pPr>
              <w:pStyle w:val="TableParagraph"/>
              <w:ind w:left="406" w:right="408"/>
              <w:jc w:val="center"/>
              <w:rPr>
                <w:rFonts w:ascii="Arial" w:hAnsi="Arial" w:cs="Arial"/>
                <w:sz w:val="20"/>
              </w:rPr>
            </w:pPr>
            <w:r>
              <w:rPr>
                <w:rFonts w:ascii="Arial" w:hAnsi="Arial" w:cs="Arial"/>
                <w:sz w:val="20"/>
              </w:rPr>
              <w:t>Ley</w:t>
            </w:r>
          </w:p>
        </w:tc>
      </w:tr>
      <w:tr w:rsidR="00EB5EE4" w:rsidRPr="006A2B51" w14:paraId="5F16BD56" w14:textId="77777777" w:rsidTr="00FF4651">
        <w:trPr>
          <w:trHeight w:val="217"/>
        </w:trPr>
        <w:tc>
          <w:tcPr>
            <w:tcW w:w="56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77D5A5B8" w14:textId="77777777" w:rsidR="00EB5EE4" w:rsidRDefault="00EB5EE4" w:rsidP="00FF4651">
            <w:pPr>
              <w:pStyle w:val="TableParagraph"/>
              <w:ind w:right="94"/>
              <w:jc w:val="center"/>
              <w:rPr>
                <w:rFonts w:ascii="Arial" w:hAnsi="Arial" w:cs="Arial"/>
                <w:sz w:val="20"/>
              </w:rPr>
            </w:pPr>
            <w:r>
              <w:rPr>
                <w:rFonts w:ascii="Arial" w:hAnsi="Arial" w:cs="Arial"/>
                <w:sz w:val="20"/>
              </w:rPr>
              <w:t>5</w:t>
            </w:r>
          </w:p>
        </w:tc>
        <w:tc>
          <w:tcPr>
            <w:tcW w:w="652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5A43798E" w14:textId="613FC772" w:rsidR="00EB5EE4" w:rsidRDefault="00FF384B" w:rsidP="00FF4651">
            <w:pPr>
              <w:pStyle w:val="TableParagraph"/>
              <w:ind w:left="106" w:right="139"/>
              <w:jc w:val="both"/>
              <w:rPr>
                <w:rFonts w:ascii="Arial" w:hAnsi="Arial" w:cs="Arial"/>
                <w:sz w:val="20"/>
              </w:rPr>
            </w:pPr>
            <w:r>
              <w:rPr>
                <w:rFonts w:ascii="Arial" w:hAnsi="Arial" w:cs="Arial"/>
                <w:sz w:val="20"/>
              </w:rPr>
              <w:t>Artículo 165, fracción X</w:t>
            </w:r>
            <w:r w:rsidR="00EB5EE4">
              <w:rPr>
                <w:rFonts w:ascii="Arial" w:hAnsi="Arial" w:cs="Arial"/>
                <w:sz w:val="20"/>
              </w:rPr>
              <w:t xml:space="preserve"> del Bando Policía y Gobierno del Municipio de Oaxaca de Juárez </w:t>
            </w:r>
          </w:p>
        </w:tc>
        <w:tc>
          <w:tcPr>
            <w:tcW w:w="155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699B2436" w14:textId="77777777" w:rsidR="00EB5EE4" w:rsidRDefault="00EB5EE4" w:rsidP="00FF4651">
            <w:pPr>
              <w:pStyle w:val="TableParagraph"/>
              <w:ind w:left="109" w:right="108"/>
              <w:jc w:val="center"/>
              <w:rPr>
                <w:rFonts w:ascii="Arial" w:hAnsi="Arial" w:cs="Arial"/>
                <w:sz w:val="20"/>
              </w:rPr>
            </w:pPr>
            <w:r>
              <w:rPr>
                <w:rFonts w:ascii="Arial" w:hAnsi="Arial" w:cs="Arial"/>
                <w:sz w:val="20"/>
              </w:rPr>
              <w:t xml:space="preserve">Municipal </w:t>
            </w:r>
          </w:p>
        </w:tc>
        <w:tc>
          <w:tcPr>
            <w:tcW w:w="214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7FC90D78" w14:textId="77777777" w:rsidR="00EB5EE4" w:rsidRDefault="00EB5EE4" w:rsidP="00FF4651">
            <w:pPr>
              <w:pStyle w:val="TableParagraph"/>
              <w:ind w:left="406" w:right="408"/>
              <w:jc w:val="center"/>
              <w:rPr>
                <w:rFonts w:ascii="Arial" w:hAnsi="Arial" w:cs="Arial"/>
                <w:sz w:val="20"/>
              </w:rPr>
            </w:pPr>
            <w:r>
              <w:rPr>
                <w:rFonts w:ascii="Arial" w:hAnsi="Arial" w:cs="Arial"/>
                <w:sz w:val="20"/>
              </w:rPr>
              <w:t xml:space="preserve">Bando </w:t>
            </w:r>
          </w:p>
        </w:tc>
      </w:tr>
      <w:tr w:rsidR="00EB5EE4" w:rsidRPr="006A2B51" w14:paraId="04F9C892" w14:textId="77777777" w:rsidTr="00FF4651">
        <w:trPr>
          <w:trHeight w:val="217"/>
        </w:trPr>
        <w:tc>
          <w:tcPr>
            <w:tcW w:w="56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066A791E" w14:textId="77777777" w:rsidR="00EB5EE4" w:rsidRPr="006A2B51" w:rsidRDefault="00EB5EE4" w:rsidP="00FF4651">
            <w:pPr>
              <w:pStyle w:val="TableParagraph"/>
              <w:ind w:right="94"/>
              <w:jc w:val="center"/>
              <w:rPr>
                <w:rFonts w:ascii="Arial" w:hAnsi="Arial" w:cs="Arial"/>
                <w:sz w:val="20"/>
              </w:rPr>
            </w:pPr>
            <w:r>
              <w:rPr>
                <w:rFonts w:ascii="Arial" w:hAnsi="Arial" w:cs="Arial"/>
                <w:sz w:val="20"/>
              </w:rPr>
              <w:t>6</w:t>
            </w:r>
          </w:p>
        </w:tc>
        <w:tc>
          <w:tcPr>
            <w:tcW w:w="652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3DB52474" w14:textId="77777777" w:rsidR="00EB5EE4" w:rsidRPr="006A2B51" w:rsidRDefault="00EB5EE4" w:rsidP="00FF4651">
            <w:pPr>
              <w:pStyle w:val="TableParagraph"/>
              <w:ind w:left="106" w:right="139"/>
              <w:jc w:val="both"/>
              <w:rPr>
                <w:rFonts w:ascii="Arial" w:hAnsi="Arial" w:cs="Arial"/>
                <w:sz w:val="20"/>
              </w:rPr>
            </w:pPr>
            <w:r>
              <w:rPr>
                <w:rFonts w:ascii="Arial" w:hAnsi="Arial" w:cs="Arial"/>
                <w:sz w:val="20"/>
              </w:rPr>
              <w:t xml:space="preserve">Artículo 11, 14, 15, 51, 54, 125, 126, 127 y 128 del Reglamento de Salud Pública para el Municipio de Oaxaca de Juárez </w:t>
            </w:r>
          </w:p>
        </w:tc>
        <w:tc>
          <w:tcPr>
            <w:tcW w:w="155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69444497" w14:textId="77777777" w:rsidR="00EB5EE4" w:rsidRPr="006A2B51" w:rsidRDefault="00EB5EE4" w:rsidP="00FF4651">
            <w:pPr>
              <w:pStyle w:val="TableParagraph"/>
              <w:ind w:left="109" w:right="108"/>
              <w:jc w:val="center"/>
              <w:rPr>
                <w:rFonts w:ascii="Arial" w:hAnsi="Arial" w:cs="Arial"/>
                <w:sz w:val="20"/>
              </w:rPr>
            </w:pPr>
            <w:r>
              <w:rPr>
                <w:rFonts w:ascii="Arial" w:hAnsi="Arial" w:cs="Arial"/>
                <w:sz w:val="20"/>
              </w:rPr>
              <w:t xml:space="preserve">Municipal </w:t>
            </w:r>
          </w:p>
        </w:tc>
        <w:tc>
          <w:tcPr>
            <w:tcW w:w="214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7B083582" w14:textId="77777777" w:rsidR="00EB5EE4" w:rsidRPr="006A2B51" w:rsidRDefault="00EB5EE4" w:rsidP="00FF4651">
            <w:pPr>
              <w:pStyle w:val="TableParagraph"/>
              <w:ind w:left="406" w:right="408"/>
              <w:jc w:val="center"/>
              <w:rPr>
                <w:rFonts w:ascii="Arial" w:hAnsi="Arial" w:cs="Arial"/>
                <w:sz w:val="20"/>
              </w:rPr>
            </w:pPr>
            <w:r>
              <w:rPr>
                <w:rFonts w:ascii="Arial" w:hAnsi="Arial" w:cs="Arial"/>
                <w:sz w:val="20"/>
              </w:rPr>
              <w:t xml:space="preserve">Reglamento </w:t>
            </w:r>
          </w:p>
        </w:tc>
      </w:tr>
      <w:tr w:rsidR="00EB5EE4" w:rsidRPr="006A2B51" w14:paraId="1EBE2FF9" w14:textId="77777777" w:rsidTr="00FF4651">
        <w:trPr>
          <w:trHeight w:val="217"/>
        </w:trPr>
        <w:tc>
          <w:tcPr>
            <w:tcW w:w="56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135F276A" w14:textId="01431CC8" w:rsidR="00EB5EE4" w:rsidRDefault="00EB5EE4" w:rsidP="00FF4651">
            <w:pPr>
              <w:pStyle w:val="TableParagraph"/>
              <w:ind w:right="94"/>
              <w:jc w:val="center"/>
              <w:rPr>
                <w:rFonts w:ascii="Arial" w:hAnsi="Arial" w:cs="Arial"/>
                <w:sz w:val="20"/>
              </w:rPr>
            </w:pPr>
            <w:r>
              <w:rPr>
                <w:rFonts w:ascii="Arial" w:hAnsi="Arial" w:cs="Arial"/>
                <w:sz w:val="20"/>
              </w:rPr>
              <w:lastRenderedPageBreak/>
              <w:t>7</w:t>
            </w:r>
          </w:p>
        </w:tc>
        <w:tc>
          <w:tcPr>
            <w:tcW w:w="652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4477D284" w14:textId="62A4E195" w:rsidR="00EB5EE4" w:rsidRDefault="00EB5EE4" w:rsidP="00FF4651">
            <w:pPr>
              <w:pStyle w:val="TableParagraph"/>
              <w:ind w:left="106" w:right="139"/>
              <w:jc w:val="both"/>
              <w:rPr>
                <w:rFonts w:ascii="Arial" w:hAnsi="Arial" w:cs="Arial"/>
                <w:sz w:val="20"/>
              </w:rPr>
            </w:pPr>
            <w:r w:rsidRPr="00EB5EE4">
              <w:rPr>
                <w:rFonts w:ascii="Arial" w:hAnsi="Arial" w:cs="Arial"/>
                <w:sz w:val="20"/>
                <w:szCs w:val="20"/>
              </w:rPr>
              <w:t>Artículo</w:t>
            </w:r>
            <w:r>
              <w:rPr>
                <w:rFonts w:ascii="Arial" w:hAnsi="Arial" w:cs="Arial"/>
                <w:sz w:val="20"/>
                <w:szCs w:val="20"/>
              </w:rPr>
              <w:t>s</w:t>
            </w:r>
            <w:r w:rsidRPr="00EB5EE4">
              <w:rPr>
                <w:rFonts w:ascii="Arial" w:hAnsi="Arial" w:cs="Arial"/>
                <w:sz w:val="20"/>
                <w:szCs w:val="20"/>
              </w:rPr>
              <w:t xml:space="preserve"> 61 y 66 del Reglamento para el Funcionamiento de Establecimientos Comerciales del Municipio de Oaxaca de Juárez</w:t>
            </w:r>
          </w:p>
        </w:tc>
        <w:tc>
          <w:tcPr>
            <w:tcW w:w="155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43D3F6F5" w14:textId="42A93B65" w:rsidR="00EB5EE4" w:rsidRDefault="00EB5EE4" w:rsidP="00FF4651">
            <w:pPr>
              <w:pStyle w:val="TableParagraph"/>
              <w:ind w:left="109" w:right="108"/>
              <w:jc w:val="center"/>
              <w:rPr>
                <w:rFonts w:ascii="Arial" w:hAnsi="Arial" w:cs="Arial"/>
                <w:sz w:val="20"/>
              </w:rPr>
            </w:pPr>
            <w:r>
              <w:rPr>
                <w:rFonts w:ascii="Arial" w:hAnsi="Arial" w:cs="Arial"/>
                <w:sz w:val="20"/>
              </w:rPr>
              <w:t xml:space="preserve">Municipal </w:t>
            </w:r>
          </w:p>
        </w:tc>
        <w:tc>
          <w:tcPr>
            <w:tcW w:w="2149"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35B5E926" w14:textId="58C5D99E" w:rsidR="00EB5EE4" w:rsidRDefault="00EB5EE4" w:rsidP="00FF4651">
            <w:pPr>
              <w:pStyle w:val="TableParagraph"/>
              <w:ind w:left="406" w:right="408"/>
              <w:jc w:val="center"/>
              <w:rPr>
                <w:rFonts w:ascii="Arial" w:hAnsi="Arial" w:cs="Arial"/>
                <w:sz w:val="20"/>
              </w:rPr>
            </w:pPr>
            <w:r>
              <w:rPr>
                <w:rFonts w:ascii="Arial" w:hAnsi="Arial" w:cs="Arial"/>
                <w:sz w:val="20"/>
              </w:rPr>
              <w:t>Reglamento</w:t>
            </w:r>
          </w:p>
        </w:tc>
      </w:tr>
    </w:tbl>
    <w:p w14:paraId="2AA3A1C3" w14:textId="77777777" w:rsidR="00A83282" w:rsidRPr="00AD3B61" w:rsidRDefault="00A83282" w:rsidP="00B9797A">
      <w:pPr>
        <w:pStyle w:val="Textoindependiente"/>
        <w:tabs>
          <w:tab w:val="left" w:pos="2282"/>
        </w:tabs>
        <w:spacing w:before="0"/>
        <w:rPr>
          <w:b w:val="0"/>
          <w:sz w:val="6"/>
          <w:szCs w:val="6"/>
        </w:rPr>
      </w:pPr>
    </w:p>
    <w:tbl>
      <w:tblPr>
        <w:tblStyle w:val="TableNormal"/>
        <w:tblpPr w:leftFromText="141" w:rightFromText="141" w:vertAnchor="text" w:horzAnchor="margin" w:tblpX="142" w:tblpY="8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93"/>
        <w:gridCol w:w="8080"/>
      </w:tblGrid>
      <w:tr w:rsidR="00B9797A" w:rsidRPr="00EB5EE4" w14:paraId="7B0955D1" w14:textId="77777777" w:rsidTr="00B9797A">
        <w:trPr>
          <w:trHeight w:val="319"/>
        </w:trPr>
        <w:tc>
          <w:tcPr>
            <w:tcW w:w="10773" w:type="dxa"/>
            <w:gridSpan w:val="2"/>
            <w:tcBorders>
              <w:top w:val="nil"/>
              <w:left w:val="nil"/>
              <w:right w:val="nil"/>
            </w:tcBorders>
            <w:shd w:val="clear" w:color="auto" w:fill="BEBEBE"/>
          </w:tcPr>
          <w:p w14:paraId="00CAB188" w14:textId="292EA2B0" w:rsidR="00B9797A" w:rsidRPr="00EB5EE4" w:rsidRDefault="00B9797A" w:rsidP="00352A58">
            <w:pPr>
              <w:pStyle w:val="TableParagraph"/>
              <w:tabs>
                <w:tab w:val="left" w:pos="7797"/>
              </w:tabs>
              <w:ind w:left="2268" w:right="1984"/>
              <w:jc w:val="center"/>
              <w:rPr>
                <w:rFonts w:ascii="Arial" w:hAnsi="Arial" w:cs="Arial"/>
                <w:b/>
                <w:sz w:val="20"/>
                <w:szCs w:val="20"/>
              </w:rPr>
            </w:pPr>
            <w:r w:rsidRPr="00EB5EE4">
              <w:rPr>
                <w:rFonts w:ascii="Arial" w:hAnsi="Arial" w:cs="Arial"/>
                <w:b/>
                <w:sz w:val="20"/>
                <w:szCs w:val="20"/>
              </w:rPr>
              <w:t>De la inspección, verificación o visita domiciliaria</w:t>
            </w:r>
          </w:p>
        </w:tc>
      </w:tr>
      <w:tr w:rsidR="00987EC5" w:rsidRPr="00EB5EE4" w14:paraId="5459B188" w14:textId="77777777" w:rsidTr="00E32026">
        <w:trPr>
          <w:trHeight w:val="338"/>
        </w:trPr>
        <w:tc>
          <w:tcPr>
            <w:tcW w:w="2693" w:type="dxa"/>
            <w:tcBorders>
              <w:top w:val="single" w:sz="4" w:space="0" w:color="BEBEBE"/>
              <w:left w:val="single" w:sz="4" w:space="0" w:color="BEBEBE"/>
              <w:bottom w:val="single" w:sz="4" w:space="0" w:color="BEBEBE"/>
              <w:right w:val="single" w:sz="4" w:space="0" w:color="BEBEBE"/>
            </w:tcBorders>
            <w:shd w:val="clear" w:color="auto" w:fill="D9D9D9" w:themeFill="background1" w:themeFillShade="D9"/>
            <w:vAlign w:val="center"/>
          </w:tcPr>
          <w:p w14:paraId="4B488853" w14:textId="0FFC8D7E" w:rsidR="00987EC5" w:rsidRPr="00EB5EE4" w:rsidRDefault="00987EC5" w:rsidP="00B9797A">
            <w:pPr>
              <w:pStyle w:val="TableParagraph"/>
              <w:ind w:left="107"/>
              <w:rPr>
                <w:rFonts w:ascii="Arial" w:hAnsi="Arial" w:cs="Arial"/>
                <w:sz w:val="20"/>
                <w:szCs w:val="20"/>
              </w:rPr>
            </w:pPr>
            <w:r w:rsidRPr="00EB5EE4">
              <w:rPr>
                <w:rFonts w:ascii="Arial" w:hAnsi="Arial" w:cs="Arial"/>
                <w:sz w:val="20"/>
                <w:szCs w:val="20"/>
              </w:rPr>
              <w:t>Formato a requisitar</w:t>
            </w:r>
          </w:p>
        </w:tc>
        <w:tc>
          <w:tcPr>
            <w:tcW w:w="8080" w:type="dxa"/>
            <w:tcBorders>
              <w:top w:val="single" w:sz="4" w:space="0" w:color="BEBEBE"/>
              <w:left w:val="single" w:sz="4" w:space="0" w:color="BEBEBE"/>
              <w:bottom w:val="single" w:sz="4" w:space="0" w:color="BEBEBE"/>
              <w:right w:val="single" w:sz="4" w:space="0" w:color="BEBEBE"/>
            </w:tcBorders>
            <w:shd w:val="clear" w:color="auto" w:fill="F2F2F2" w:themeFill="background1" w:themeFillShade="F2"/>
            <w:vAlign w:val="center"/>
          </w:tcPr>
          <w:p w14:paraId="38A2B07E" w14:textId="279D4D89" w:rsidR="00987EC5" w:rsidRPr="00EB5EE4" w:rsidRDefault="00CB5760" w:rsidP="00E32026">
            <w:pPr>
              <w:pStyle w:val="TableParagraph"/>
              <w:ind w:left="107"/>
              <w:jc w:val="both"/>
              <w:rPr>
                <w:rFonts w:ascii="Arial" w:hAnsi="Arial" w:cs="Arial"/>
                <w:sz w:val="20"/>
                <w:szCs w:val="20"/>
              </w:rPr>
            </w:pPr>
            <w:r w:rsidRPr="00EB5EE4">
              <w:rPr>
                <w:rFonts w:ascii="Arial" w:hAnsi="Arial" w:cs="Arial"/>
                <w:sz w:val="20"/>
                <w:szCs w:val="20"/>
              </w:rPr>
              <w:t xml:space="preserve">Acta Circunstanciada </w:t>
            </w:r>
          </w:p>
        </w:tc>
      </w:tr>
      <w:tr w:rsidR="00987EC5" w:rsidRPr="00EB5EE4" w14:paraId="73E0A3C0" w14:textId="77777777" w:rsidTr="00E32026">
        <w:trPr>
          <w:trHeight w:val="338"/>
        </w:trPr>
        <w:tc>
          <w:tcPr>
            <w:tcW w:w="2693" w:type="dxa"/>
            <w:tcBorders>
              <w:top w:val="single" w:sz="4" w:space="0" w:color="BEBEBE"/>
              <w:left w:val="single" w:sz="4" w:space="0" w:color="BEBEBE"/>
              <w:bottom w:val="single" w:sz="4" w:space="0" w:color="BEBEBE"/>
              <w:right w:val="single" w:sz="4" w:space="0" w:color="BEBEBE"/>
            </w:tcBorders>
            <w:shd w:val="clear" w:color="auto" w:fill="D9D9D9" w:themeFill="background1" w:themeFillShade="D9"/>
            <w:vAlign w:val="center"/>
          </w:tcPr>
          <w:p w14:paraId="3AFA26BF" w14:textId="1E05265F" w:rsidR="00987EC5" w:rsidRPr="00EB5EE4" w:rsidRDefault="00987EC5" w:rsidP="00B9797A">
            <w:pPr>
              <w:pStyle w:val="TableParagraph"/>
              <w:ind w:left="107"/>
              <w:rPr>
                <w:rFonts w:ascii="Arial" w:hAnsi="Arial" w:cs="Arial"/>
                <w:sz w:val="20"/>
                <w:szCs w:val="20"/>
              </w:rPr>
            </w:pPr>
            <w:r w:rsidRPr="00EB5EE4">
              <w:rPr>
                <w:rFonts w:ascii="Arial" w:hAnsi="Arial" w:cs="Arial"/>
                <w:sz w:val="20"/>
                <w:szCs w:val="20"/>
              </w:rPr>
              <w:t>Tiempo aproximado en que se lleva a cabo</w:t>
            </w:r>
          </w:p>
        </w:tc>
        <w:tc>
          <w:tcPr>
            <w:tcW w:w="8080" w:type="dxa"/>
            <w:tcBorders>
              <w:top w:val="single" w:sz="4" w:space="0" w:color="BEBEBE"/>
              <w:left w:val="single" w:sz="4" w:space="0" w:color="BEBEBE"/>
              <w:bottom w:val="single" w:sz="4" w:space="0" w:color="BEBEBE"/>
              <w:right w:val="single" w:sz="4" w:space="0" w:color="BEBEBE"/>
            </w:tcBorders>
            <w:shd w:val="clear" w:color="auto" w:fill="F2F2F2" w:themeFill="background1" w:themeFillShade="F2"/>
            <w:vAlign w:val="center"/>
          </w:tcPr>
          <w:p w14:paraId="29AD2E94" w14:textId="43C4DFE8" w:rsidR="00987EC5" w:rsidRPr="00EB5EE4" w:rsidRDefault="00A416B1" w:rsidP="00E32026">
            <w:pPr>
              <w:pStyle w:val="TableParagraph"/>
              <w:ind w:left="107"/>
              <w:jc w:val="both"/>
              <w:rPr>
                <w:rFonts w:ascii="Arial" w:hAnsi="Arial" w:cs="Arial"/>
                <w:sz w:val="20"/>
                <w:szCs w:val="20"/>
              </w:rPr>
            </w:pPr>
            <w:r w:rsidRPr="00EB5EE4">
              <w:rPr>
                <w:rFonts w:ascii="Arial" w:hAnsi="Arial" w:cs="Arial"/>
                <w:sz w:val="20"/>
                <w:szCs w:val="20"/>
              </w:rPr>
              <w:t xml:space="preserve">60 minutos </w:t>
            </w:r>
          </w:p>
        </w:tc>
      </w:tr>
      <w:tr w:rsidR="00E12350" w:rsidRPr="00EB5EE4" w14:paraId="54A201F7" w14:textId="77777777" w:rsidTr="00E32026">
        <w:trPr>
          <w:trHeight w:val="525"/>
        </w:trPr>
        <w:tc>
          <w:tcPr>
            <w:tcW w:w="2693" w:type="dxa"/>
            <w:tcBorders>
              <w:top w:val="single" w:sz="4" w:space="0" w:color="BEBEBE"/>
              <w:left w:val="single" w:sz="4" w:space="0" w:color="BEBEBE"/>
              <w:bottom w:val="single" w:sz="4" w:space="0" w:color="BEBEBE"/>
              <w:right w:val="single" w:sz="4" w:space="0" w:color="BEBEBE"/>
            </w:tcBorders>
            <w:shd w:val="clear" w:color="auto" w:fill="D9D9D9" w:themeFill="background1" w:themeFillShade="D9"/>
            <w:vAlign w:val="center"/>
          </w:tcPr>
          <w:p w14:paraId="0255F36C" w14:textId="547C1431" w:rsidR="00E12350" w:rsidRPr="00EB5EE4" w:rsidRDefault="00987EC5" w:rsidP="00B9797A">
            <w:pPr>
              <w:pStyle w:val="TableParagraph"/>
              <w:ind w:left="107"/>
              <w:rPr>
                <w:rFonts w:ascii="Arial" w:hAnsi="Arial" w:cs="Arial"/>
                <w:sz w:val="20"/>
                <w:szCs w:val="20"/>
              </w:rPr>
            </w:pPr>
            <w:r w:rsidRPr="00EB5EE4">
              <w:rPr>
                <w:rFonts w:ascii="Arial" w:hAnsi="Arial" w:cs="Arial"/>
                <w:sz w:val="20"/>
                <w:szCs w:val="20"/>
              </w:rPr>
              <w:t xml:space="preserve">Pasos a realizar </w:t>
            </w:r>
          </w:p>
        </w:tc>
        <w:tc>
          <w:tcPr>
            <w:tcW w:w="8080" w:type="dxa"/>
            <w:tcBorders>
              <w:top w:val="single" w:sz="4" w:space="0" w:color="BEBEBE"/>
              <w:left w:val="single" w:sz="4" w:space="0" w:color="BEBEBE"/>
              <w:bottom w:val="single" w:sz="4" w:space="0" w:color="BEBEBE"/>
              <w:right w:val="single" w:sz="4" w:space="0" w:color="BEBEBE"/>
            </w:tcBorders>
            <w:shd w:val="clear" w:color="auto" w:fill="F2F2F2" w:themeFill="background1" w:themeFillShade="F2"/>
            <w:vAlign w:val="center"/>
          </w:tcPr>
          <w:p w14:paraId="75C40F2D" w14:textId="70F96279" w:rsidR="00952772" w:rsidRPr="00EB5EE4" w:rsidRDefault="00977233" w:rsidP="00952772">
            <w:pPr>
              <w:pStyle w:val="TableParagraph"/>
              <w:numPr>
                <w:ilvl w:val="0"/>
                <w:numId w:val="6"/>
              </w:numPr>
              <w:jc w:val="both"/>
              <w:rPr>
                <w:rFonts w:ascii="Arial" w:hAnsi="Arial" w:cs="Arial"/>
                <w:sz w:val="20"/>
                <w:szCs w:val="20"/>
              </w:rPr>
            </w:pPr>
            <w:r w:rsidRPr="00EB5EE4">
              <w:rPr>
                <w:rFonts w:ascii="Arial" w:hAnsi="Arial" w:cs="Arial"/>
                <w:sz w:val="20"/>
                <w:szCs w:val="20"/>
              </w:rPr>
              <w:t xml:space="preserve">Presentación y acreditación del verificador </w:t>
            </w:r>
          </w:p>
          <w:p w14:paraId="22464777" w14:textId="1DAC1D73" w:rsidR="00977233" w:rsidRPr="00EB5EE4" w:rsidRDefault="00977233" w:rsidP="00977233">
            <w:pPr>
              <w:pStyle w:val="TableParagraph"/>
              <w:numPr>
                <w:ilvl w:val="0"/>
                <w:numId w:val="6"/>
              </w:numPr>
              <w:jc w:val="both"/>
              <w:rPr>
                <w:rFonts w:ascii="Arial" w:hAnsi="Arial" w:cs="Arial"/>
                <w:sz w:val="20"/>
                <w:szCs w:val="20"/>
              </w:rPr>
            </w:pPr>
            <w:r w:rsidRPr="00EB5EE4">
              <w:rPr>
                <w:rFonts w:ascii="Arial" w:hAnsi="Arial" w:cs="Arial"/>
                <w:sz w:val="20"/>
                <w:szCs w:val="20"/>
              </w:rPr>
              <w:t xml:space="preserve">Entrega de la orden de verificación </w:t>
            </w:r>
          </w:p>
          <w:p w14:paraId="3199E45E" w14:textId="4933B6A4" w:rsidR="00977233" w:rsidRPr="00EB5EE4" w:rsidRDefault="00952772" w:rsidP="00977233">
            <w:pPr>
              <w:pStyle w:val="TableParagraph"/>
              <w:numPr>
                <w:ilvl w:val="0"/>
                <w:numId w:val="6"/>
              </w:numPr>
              <w:jc w:val="both"/>
              <w:rPr>
                <w:rFonts w:ascii="Arial" w:hAnsi="Arial" w:cs="Arial"/>
                <w:sz w:val="20"/>
                <w:szCs w:val="20"/>
              </w:rPr>
            </w:pPr>
            <w:r w:rsidRPr="00EB5EE4">
              <w:rPr>
                <w:rFonts w:ascii="Arial" w:hAnsi="Arial" w:cs="Arial"/>
                <w:sz w:val="20"/>
                <w:szCs w:val="20"/>
              </w:rPr>
              <w:t>La persona con quien se entienda la diligencia será requerida por los verificadores para que nombre a dos testigos que intervengan en la diligencia, sí estos no son nombrados o los señalados no aceptan servir como tales, los verificadores los designarán (los testigos podrán ser sustituidos por motivos debidamente justificados en cualquier tiempo)</w:t>
            </w:r>
          </w:p>
          <w:p w14:paraId="5FF296CE" w14:textId="024B25DE" w:rsidR="00952772" w:rsidRPr="00EB5EE4" w:rsidRDefault="00952772" w:rsidP="00977233">
            <w:pPr>
              <w:pStyle w:val="TableParagraph"/>
              <w:numPr>
                <w:ilvl w:val="0"/>
                <w:numId w:val="6"/>
              </w:numPr>
              <w:jc w:val="both"/>
              <w:rPr>
                <w:rFonts w:ascii="Arial" w:hAnsi="Arial" w:cs="Arial"/>
                <w:sz w:val="20"/>
                <w:szCs w:val="20"/>
              </w:rPr>
            </w:pPr>
            <w:r w:rsidRPr="00EB5EE4">
              <w:rPr>
                <w:rFonts w:ascii="Arial" w:hAnsi="Arial" w:cs="Arial"/>
                <w:sz w:val="20"/>
                <w:szCs w:val="20"/>
              </w:rPr>
              <w:t xml:space="preserve">La persona con quien se entienda la diligencia, está obligada a permitir a los visitadores el acceso al lugar o zona de objeto de la visita, así como poner a la vista la documentación, equipos o bienes que les requieran </w:t>
            </w:r>
          </w:p>
          <w:p w14:paraId="17F86EE5" w14:textId="0471B0F5" w:rsidR="00952772" w:rsidRPr="00EB5EE4" w:rsidRDefault="00952772" w:rsidP="00977233">
            <w:pPr>
              <w:pStyle w:val="TableParagraph"/>
              <w:numPr>
                <w:ilvl w:val="0"/>
                <w:numId w:val="6"/>
              </w:numPr>
              <w:jc w:val="both"/>
              <w:rPr>
                <w:rFonts w:ascii="Arial" w:hAnsi="Arial" w:cs="Arial"/>
                <w:sz w:val="20"/>
                <w:szCs w:val="20"/>
              </w:rPr>
            </w:pPr>
            <w:r w:rsidRPr="00EB5EE4">
              <w:rPr>
                <w:rFonts w:ascii="Arial" w:hAnsi="Arial" w:cs="Arial"/>
                <w:sz w:val="20"/>
                <w:szCs w:val="20"/>
              </w:rPr>
              <w:t xml:space="preserve">Los verificadores harán </w:t>
            </w:r>
            <w:r w:rsidR="00F4489A" w:rsidRPr="00EB5EE4">
              <w:rPr>
                <w:rFonts w:ascii="Arial" w:hAnsi="Arial" w:cs="Arial"/>
                <w:sz w:val="20"/>
                <w:szCs w:val="20"/>
              </w:rPr>
              <w:t>constar</w:t>
            </w:r>
            <w:r w:rsidRPr="00EB5EE4">
              <w:rPr>
                <w:rFonts w:ascii="Arial" w:hAnsi="Arial" w:cs="Arial"/>
                <w:sz w:val="20"/>
                <w:szCs w:val="20"/>
              </w:rPr>
              <w:t xml:space="preserve"> en el acta que al efecto se </w:t>
            </w:r>
            <w:r w:rsidR="00F4489A" w:rsidRPr="00EB5EE4">
              <w:rPr>
                <w:rFonts w:ascii="Arial" w:hAnsi="Arial" w:cs="Arial"/>
                <w:sz w:val="20"/>
                <w:szCs w:val="20"/>
              </w:rPr>
              <w:t>levante</w:t>
            </w:r>
            <w:r w:rsidRPr="00EB5EE4">
              <w:rPr>
                <w:rFonts w:ascii="Arial" w:hAnsi="Arial" w:cs="Arial"/>
                <w:sz w:val="20"/>
                <w:szCs w:val="20"/>
              </w:rPr>
              <w:t xml:space="preserve">, todas y cada una de las circunstancias, hechos u omisiones que se hayan observado en la diligencia </w:t>
            </w:r>
          </w:p>
          <w:p w14:paraId="06EEE124" w14:textId="2A1D894D" w:rsidR="00952772" w:rsidRPr="00EB5EE4" w:rsidRDefault="00952772" w:rsidP="00977233">
            <w:pPr>
              <w:pStyle w:val="TableParagraph"/>
              <w:numPr>
                <w:ilvl w:val="0"/>
                <w:numId w:val="6"/>
              </w:numPr>
              <w:jc w:val="both"/>
              <w:rPr>
                <w:rFonts w:ascii="Arial" w:hAnsi="Arial" w:cs="Arial"/>
                <w:sz w:val="20"/>
                <w:szCs w:val="20"/>
              </w:rPr>
            </w:pPr>
            <w:r w:rsidRPr="00EB5EE4">
              <w:rPr>
                <w:rFonts w:ascii="Arial" w:hAnsi="Arial" w:cs="Arial"/>
                <w:sz w:val="20"/>
                <w:szCs w:val="20"/>
              </w:rPr>
              <w:t xml:space="preserve">La persona con quien se haya entendido la diligencia, los testigos y los verificadores firmarán el acta, un ejemplar legible del documento y se entregará a la persona con la que se entienda la diligencia, la negativa a firmar el acta o a recibir la copia de la misma, se deberá hacer constar en el referido documento, sin que esta circunstancia </w:t>
            </w:r>
            <w:r w:rsidR="00F4489A" w:rsidRPr="00EB5EE4">
              <w:rPr>
                <w:rFonts w:ascii="Arial" w:hAnsi="Arial" w:cs="Arial"/>
                <w:sz w:val="20"/>
                <w:szCs w:val="20"/>
              </w:rPr>
              <w:t>afecte la validez del acta o de la diligencia practicada.</w:t>
            </w:r>
          </w:p>
          <w:p w14:paraId="366826B7" w14:textId="26130FB9" w:rsidR="00A416B1" w:rsidRPr="00EB5EE4" w:rsidRDefault="00F4489A" w:rsidP="00575CF2">
            <w:pPr>
              <w:pStyle w:val="TableParagraph"/>
              <w:numPr>
                <w:ilvl w:val="0"/>
                <w:numId w:val="6"/>
              </w:numPr>
              <w:jc w:val="both"/>
              <w:rPr>
                <w:rFonts w:ascii="Arial" w:hAnsi="Arial" w:cs="Arial"/>
                <w:sz w:val="20"/>
                <w:szCs w:val="20"/>
              </w:rPr>
            </w:pPr>
            <w:r w:rsidRPr="00EB5EE4">
              <w:rPr>
                <w:rFonts w:ascii="Arial" w:hAnsi="Arial" w:cs="Arial"/>
                <w:sz w:val="20"/>
                <w:szCs w:val="20"/>
              </w:rPr>
              <w:t xml:space="preserve">El visitado, su representante o la persona con la que se haya entendido la verificación, podrá manifestar lo que a su derecho convenga en el acto de la diligencia </w:t>
            </w:r>
            <w:r w:rsidR="00A416B1" w:rsidRPr="00EB5EE4">
              <w:rPr>
                <w:rFonts w:ascii="Arial" w:hAnsi="Arial" w:cs="Arial"/>
                <w:sz w:val="20"/>
                <w:szCs w:val="20"/>
              </w:rPr>
              <w:t xml:space="preserve"> </w:t>
            </w:r>
          </w:p>
        </w:tc>
      </w:tr>
    </w:tbl>
    <w:p w14:paraId="0B800E52" w14:textId="77777777" w:rsidR="00472859" w:rsidRPr="00AD3B61" w:rsidRDefault="00472859" w:rsidP="001579B2">
      <w:pPr>
        <w:pStyle w:val="Textoindependiente"/>
        <w:spacing w:before="0"/>
        <w:rPr>
          <w:b w:val="0"/>
          <w:sz w:val="12"/>
          <w:szCs w:val="12"/>
        </w:rPr>
      </w:pPr>
    </w:p>
    <w:p w14:paraId="43773A85" w14:textId="77777777" w:rsidR="00877C23" w:rsidRDefault="00877C23" w:rsidP="001579B2">
      <w:pPr>
        <w:pStyle w:val="Textoindependiente"/>
        <w:spacing w:before="0"/>
        <w:rPr>
          <w:b w:val="0"/>
          <w:sz w:val="16"/>
          <w:szCs w:val="16"/>
        </w:rPr>
      </w:pPr>
    </w:p>
    <w:tbl>
      <w:tblPr>
        <w:tblStyle w:val="TableNormal"/>
        <w:tblW w:w="107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823"/>
        <w:gridCol w:w="5510"/>
        <w:gridCol w:w="4441"/>
      </w:tblGrid>
      <w:tr w:rsidR="00877C23" w:rsidRPr="006A2B51" w14:paraId="081E550F" w14:textId="77777777" w:rsidTr="003C0E6E">
        <w:trPr>
          <w:trHeight w:val="331"/>
        </w:trPr>
        <w:tc>
          <w:tcPr>
            <w:tcW w:w="10774" w:type="dxa"/>
            <w:gridSpan w:val="3"/>
            <w:shd w:val="clear" w:color="auto" w:fill="BEBEBE"/>
          </w:tcPr>
          <w:p w14:paraId="682C574F" w14:textId="77777777" w:rsidR="00877C23" w:rsidRPr="006A2B51" w:rsidRDefault="00877C23" w:rsidP="003C0E6E">
            <w:pPr>
              <w:pStyle w:val="TableParagraph"/>
              <w:ind w:left="2693" w:right="2095"/>
              <w:jc w:val="center"/>
              <w:rPr>
                <w:rFonts w:ascii="Arial" w:hAnsi="Arial" w:cs="Arial"/>
              </w:rPr>
            </w:pPr>
            <w:bookmarkStart w:id="0" w:name="_Hlk137454586"/>
            <w:r>
              <w:rPr>
                <w:rFonts w:ascii="Arial" w:hAnsi="Arial" w:cs="Arial"/>
                <w:b/>
              </w:rPr>
              <w:t>Sanciones</w:t>
            </w:r>
          </w:p>
        </w:tc>
      </w:tr>
      <w:tr w:rsidR="00877C23" w:rsidRPr="006A2B51" w14:paraId="56474657" w14:textId="77777777" w:rsidTr="003C0E6E">
        <w:trPr>
          <w:trHeight w:val="331"/>
        </w:trPr>
        <w:tc>
          <w:tcPr>
            <w:tcW w:w="10774" w:type="dxa"/>
            <w:gridSpan w:val="3"/>
            <w:shd w:val="clear" w:color="auto" w:fill="BEBEBE"/>
          </w:tcPr>
          <w:p w14:paraId="0EB1CE62" w14:textId="77777777" w:rsidR="00877C23" w:rsidRPr="00CE5893" w:rsidRDefault="00877C23" w:rsidP="003C0E6E">
            <w:pPr>
              <w:jc w:val="center"/>
              <w:rPr>
                <w:rFonts w:ascii="Arial" w:hAnsi="Arial" w:cs="Arial"/>
                <w:sz w:val="20"/>
                <w:szCs w:val="20"/>
              </w:rPr>
            </w:pPr>
            <w:r w:rsidRPr="00CE5893">
              <w:rPr>
                <w:rFonts w:ascii="Arial" w:hAnsi="Arial" w:cs="Arial"/>
                <w:sz w:val="20"/>
                <w:szCs w:val="20"/>
              </w:rPr>
              <w:t>Por impedir que el inspector, supervisor o interventor autorizado realice labores de inspección.</w:t>
            </w:r>
          </w:p>
        </w:tc>
      </w:tr>
      <w:tr w:rsidR="00877C23" w:rsidRPr="006A2B51" w14:paraId="5A25DC56" w14:textId="77777777" w:rsidTr="003C0E6E">
        <w:trPr>
          <w:trHeight w:val="363"/>
        </w:trPr>
        <w:tc>
          <w:tcPr>
            <w:tcW w:w="824" w:type="dxa"/>
            <w:shd w:val="clear" w:color="auto" w:fill="D9D9D9" w:themeFill="background1" w:themeFillShade="D9"/>
          </w:tcPr>
          <w:p w14:paraId="07624F0D" w14:textId="77777777" w:rsidR="00877C23" w:rsidRPr="00CE5893" w:rsidRDefault="00877C23" w:rsidP="003C0E6E">
            <w:pPr>
              <w:jc w:val="center"/>
              <w:rPr>
                <w:rFonts w:ascii="Arial" w:hAnsi="Arial" w:cs="Arial"/>
                <w:sz w:val="20"/>
                <w:szCs w:val="20"/>
              </w:rPr>
            </w:pPr>
            <w:r w:rsidRPr="00CE5893">
              <w:rPr>
                <w:rFonts w:ascii="Arial" w:hAnsi="Arial" w:cs="Arial"/>
                <w:sz w:val="20"/>
                <w:szCs w:val="20"/>
              </w:rPr>
              <w:t>No.</w:t>
            </w:r>
          </w:p>
        </w:tc>
        <w:tc>
          <w:tcPr>
            <w:tcW w:w="5500" w:type="dxa"/>
            <w:shd w:val="clear" w:color="auto" w:fill="D9D9D9" w:themeFill="background1" w:themeFillShade="D9"/>
          </w:tcPr>
          <w:p w14:paraId="617F5839" w14:textId="77777777" w:rsidR="00877C23" w:rsidRPr="00133BED" w:rsidRDefault="00877C23" w:rsidP="003C0E6E">
            <w:pPr>
              <w:pStyle w:val="TableParagraph"/>
              <w:ind w:left="2693" w:right="2095"/>
              <w:jc w:val="both"/>
              <w:rPr>
                <w:rFonts w:ascii="Arial" w:hAnsi="Arial" w:cs="Arial"/>
                <w:sz w:val="20"/>
                <w:szCs w:val="20"/>
              </w:rPr>
            </w:pPr>
            <w:r>
              <w:rPr>
                <w:rFonts w:ascii="Arial" w:hAnsi="Arial" w:cs="Arial"/>
                <w:sz w:val="20"/>
              </w:rPr>
              <w:t>Nombre</w:t>
            </w:r>
          </w:p>
        </w:tc>
        <w:tc>
          <w:tcPr>
            <w:tcW w:w="4450" w:type="dxa"/>
            <w:shd w:val="clear" w:color="auto" w:fill="D9D9D9" w:themeFill="background1" w:themeFillShade="D9"/>
          </w:tcPr>
          <w:p w14:paraId="6D686CE1" w14:textId="77777777" w:rsidR="00877C23" w:rsidRPr="00CE5893" w:rsidRDefault="00877C23" w:rsidP="003C0E6E">
            <w:pPr>
              <w:jc w:val="center"/>
              <w:rPr>
                <w:rFonts w:ascii="Arial" w:hAnsi="Arial" w:cs="Arial"/>
                <w:sz w:val="20"/>
                <w:szCs w:val="20"/>
              </w:rPr>
            </w:pPr>
            <w:r w:rsidRPr="00CE5893">
              <w:rPr>
                <w:rFonts w:ascii="Arial" w:hAnsi="Arial" w:cs="Arial"/>
                <w:sz w:val="20"/>
                <w:szCs w:val="20"/>
              </w:rPr>
              <w:t>Fundamento legal</w:t>
            </w:r>
          </w:p>
        </w:tc>
      </w:tr>
      <w:tr w:rsidR="00877C23" w:rsidRPr="006A2B51" w14:paraId="772A475E" w14:textId="77777777" w:rsidTr="003C0E6E">
        <w:trPr>
          <w:trHeight w:val="331"/>
        </w:trPr>
        <w:tc>
          <w:tcPr>
            <w:tcW w:w="824" w:type="dxa"/>
            <w:shd w:val="clear" w:color="auto" w:fill="FFFFFF" w:themeFill="background1"/>
          </w:tcPr>
          <w:p w14:paraId="7982BEF5" w14:textId="77777777" w:rsidR="00877C23" w:rsidRPr="00CE5893" w:rsidRDefault="00877C23" w:rsidP="003C0E6E">
            <w:pPr>
              <w:rPr>
                <w:rFonts w:ascii="Arial" w:hAnsi="Arial" w:cs="Arial"/>
                <w:sz w:val="20"/>
                <w:szCs w:val="20"/>
              </w:rPr>
            </w:pPr>
            <w:r w:rsidRPr="00CE5893">
              <w:rPr>
                <w:rFonts w:ascii="Arial" w:hAnsi="Arial" w:cs="Arial"/>
                <w:sz w:val="20"/>
                <w:szCs w:val="20"/>
              </w:rPr>
              <w:t xml:space="preserve"> </w:t>
            </w:r>
          </w:p>
        </w:tc>
        <w:tc>
          <w:tcPr>
            <w:tcW w:w="5500" w:type="dxa"/>
            <w:shd w:val="clear" w:color="auto" w:fill="FFFFFF" w:themeFill="background1"/>
          </w:tcPr>
          <w:p w14:paraId="27E4B68A" w14:textId="77777777" w:rsidR="00877C23" w:rsidRDefault="00877C23" w:rsidP="003C0E6E">
            <w:pPr>
              <w:jc w:val="center"/>
              <w:rPr>
                <w:rFonts w:ascii="Arial" w:hAnsi="Arial" w:cs="Arial"/>
                <w:sz w:val="20"/>
                <w:szCs w:val="20"/>
              </w:rPr>
            </w:pPr>
            <w:r>
              <w:rPr>
                <w:rFonts w:ascii="Arial" w:hAnsi="Arial" w:cs="Arial"/>
                <w:sz w:val="20"/>
                <w:szCs w:val="20"/>
              </w:rPr>
              <w:t xml:space="preserve">No aplica </w:t>
            </w:r>
          </w:p>
          <w:p w14:paraId="0C3B9797" w14:textId="77777777" w:rsidR="00877C23" w:rsidRPr="00CE5893" w:rsidRDefault="00877C23" w:rsidP="003C0E6E">
            <w:pPr>
              <w:jc w:val="center"/>
              <w:rPr>
                <w:rFonts w:ascii="Arial" w:hAnsi="Arial" w:cs="Arial"/>
                <w:sz w:val="20"/>
                <w:szCs w:val="20"/>
              </w:rPr>
            </w:pPr>
          </w:p>
        </w:tc>
        <w:tc>
          <w:tcPr>
            <w:tcW w:w="4450" w:type="dxa"/>
            <w:shd w:val="clear" w:color="auto" w:fill="FFFFFF" w:themeFill="background1"/>
          </w:tcPr>
          <w:p w14:paraId="65332BF5" w14:textId="77777777" w:rsidR="00877C23" w:rsidRPr="00CE5893" w:rsidRDefault="00877C23" w:rsidP="003C0E6E">
            <w:pPr>
              <w:jc w:val="center"/>
              <w:rPr>
                <w:rFonts w:ascii="Arial" w:hAnsi="Arial" w:cs="Arial"/>
                <w:sz w:val="20"/>
                <w:szCs w:val="20"/>
              </w:rPr>
            </w:pPr>
            <w:r w:rsidRPr="00CE5893">
              <w:rPr>
                <w:rFonts w:ascii="Arial" w:hAnsi="Arial" w:cs="Arial"/>
                <w:sz w:val="20"/>
                <w:szCs w:val="20"/>
              </w:rPr>
              <w:t>No aplica</w:t>
            </w:r>
          </w:p>
        </w:tc>
      </w:tr>
      <w:tr w:rsidR="00877C23" w:rsidRPr="006A2B51" w14:paraId="37CC7723" w14:textId="77777777" w:rsidTr="003C0E6E">
        <w:trPr>
          <w:trHeight w:val="331"/>
        </w:trPr>
        <w:tc>
          <w:tcPr>
            <w:tcW w:w="10774" w:type="dxa"/>
            <w:gridSpan w:val="3"/>
            <w:shd w:val="clear" w:color="auto" w:fill="BEBEBE"/>
          </w:tcPr>
          <w:p w14:paraId="2C00DA89" w14:textId="77777777" w:rsidR="00877C23" w:rsidRPr="00CE5893" w:rsidRDefault="00877C23" w:rsidP="003C0E6E">
            <w:pPr>
              <w:jc w:val="both"/>
              <w:rPr>
                <w:rFonts w:ascii="Arial" w:hAnsi="Arial" w:cs="Arial"/>
                <w:sz w:val="20"/>
                <w:szCs w:val="20"/>
              </w:rPr>
            </w:pPr>
            <w:r w:rsidRPr="00354114">
              <w:rPr>
                <w:rFonts w:ascii="Arial" w:hAnsi="Arial" w:cs="Arial"/>
                <w:bCs/>
                <w:sz w:val="20"/>
                <w:szCs w:val="20"/>
              </w:rPr>
              <w:t>Si de la verificación se aprecia que existen violaciones a</w:t>
            </w:r>
            <w:r>
              <w:rPr>
                <w:rFonts w:ascii="Arial" w:hAnsi="Arial" w:cs="Arial"/>
                <w:bCs/>
                <w:sz w:val="20"/>
                <w:szCs w:val="20"/>
              </w:rPr>
              <w:t xml:space="preserve"> </w:t>
            </w:r>
            <w:r w:rsidRPr="00354114">
              <w:rPr>
                <w:rFonts w:ascii="Arial" w:hAnsi="Arial" w:cs="Arial"/>
                <w:bCs/>
                <w:sz w:val="20"/>
                <w:szCs w:val="20"/>
              </w:rPr>
              <w:t>l</w:t>
            </w:r>
            <w:r>
              <w:rPr>
                <w:rFonts w:ascii="Arial" w:hAnsi="Arial" w:cs="Arial"/>
                <w:bCs/>
                <w:sz w:val="20"/>
                <w:szCs w:val="20"/>
              </w:rPr>
              <w:t xml:space="preserve">os Reglamentos para </w:t>
            </w:r>
            <w:r w:rsidRPr="00760F46">
              <w:rPr>
                <w:rFonts w:ascii="Arial" w:hAnsi="Arial" w:cs="Arial"/>
                <w:sz w:val="20"/>
                <w:szCs w:val="20"/>
              </w:rPr>
              <w:t>Establecimientos Comerciales del Municipio de Oaxaca de Juárez</w:t>
            </w:r>
            <w:r w:rsidRPr="00354114">
              <w:rPr>
                <w:rFonts w:ascii="Arial" w:hAnsi="Arial" w:cs="Arial"/>
                <w:bCs/>
                <w:sz w:val="20"/>
                <w:szCs w:val="20"/>
              </w:rPr>
              <w:t xml:space="preserve"> </w:t>
            </w:r>
            <w:r>
              <w:rPr>
                <w:rFonts w:ascii="Arial" w:hAnsi="Arial" w:cs="Arial"/>
                <w:bCs/>
                <w:sz w:val="20"/>
                <w:szCs w:val="20"/>
              </w:rPr>
              <w:t xml:space="preserve">y </w:t>
            </w:r>
            <w:r>
              <w:rPr>
                <w:rFonts w:ascii="Arial" w:hAnsi="Arial" w:cs="Arial"/>
                <w:sz w:val="20"/>
              </w:rPr>
              <w:t xml:space="preserve">Reglamento de Salud Pública para el Municipio de Oaxaca de Juárez, </w:t>
            </w:r>
            <w:r w:rsidRPr="00354114">
              <w:rPr>
                <w:rFonts w:ascii="Arial" w:hAnsi="Arial" w:cs="Arial"/>
                <w:bCs/>
                <w:sz w:val="20"/>
                <w:szCs w:val="20"/>
              </w:rPr>
              <w:t>se sancionara de la siguiente manera:</w:t>
            </w:r>
          </w:p>
        </w:tc>
      </w:tr>
      <w:tr w:rsidR="00877C23" w:rsidRPr="006A2B51" w14:paraId="087CE4D8" w14:textId="77777777" w:rsidTr="003C0E6E">
        <w:trPr>
          <w:trHeight w:val="311"/>
        </w:trPr>
        <w:tc>
          <w:tcPr>
            <w:tcW w:w="824" w:type="dxa"/>
            <w:shd w:val="clear" w:color="auto" w:fill="D9D9D9" w:themeFill="background1" w:themeFillShade="D9"/>
          </w:tcPr>
          <w:p w14:paraId="3A034A7D" w14:textId="77777777" w:rsidR="00877C23" w:rsidRPr="006A2B51" w:rsidRDefault="00877C23" w:rsidP="003C0E6E">
            <w:pPr>
              <w:pStyle w:val="TableParagraph"/>
              <w:ind w:left="107"/>
              <w:jc w:val="center"/>
              <w:rPr>
                <w:rFonts w:ascii="Arial" w:hAnsi="Arial" w:cs="Arial"/>
                <w:sz w:val="20"/>
              </w:rPr>
            </w:pPr>
            <w:r>
              <w:rPr>
                <w:rFonts w:ascii="Arial" w:hAnsi="Arial" w:cs="Arial"/>
                <w:sz w:val="20"/>
              </w:rPr>
              <w:t>No.</w:t>
            </w:r>
          </w:p>
        </w:tc>
        <w:tc>
          <w:tcPr>
            <w:tcW w:w="5500" w:type="dxa"/>
            <w:shd w:val="clear" w:color="auto" w:fill="D9D9D9" w:themeFill="background1" w:themeFillShade="D9"/>
          </w:tcPr>
          <w:p w14:paraId="2B4D6FE8" w14:textId="77777777" w:rsidR="00877C23" w:rsidRDefault="00877C23" w:rsidP="003C0E6E">
            <w:pPr>
              <w:pStyle w:val="TableParagraph"/>
              <w:ind w:left="106"/>
              <w:jc w:val="center"/>
              <w:rPr>
                <w:rFonts w:ascii="Arial" w:hAnsi="Arial" w:cs="Arial"/>
                <w:sz w:val="20"/>
              </w:rPr>
            </w:pPr>
            <w:r>
              <w:rPr>
                <w:rFonts w:ascii="Arial" w:hAnsi="Arial" w:cs="Arial"/>
                <w:sz w:val="20"/>
              </w:rPr>
              <w:t>Nombre</w:t>
            </w:r>
          </w:p>
        </w:tc>
        <w:tc>
          <w:tcPr>
            <w:tcW w:w="4450" w:type="dxa"/>
            <w:shd w:val="clear" w:color="auto" w:fill="D9D9D9" w:themeFill="background1" w:themeFillShade="D9"/>
          </w:tcPr>
          <w:p w14:paraId="54CAF098" w14:textId="77777777" w:rsidR="00877C23" w:rsidRDefault="00877C23" w:rsidP="003C0E6E">
            <w:pPr>
              <w:pStyle w:val="TableParagraph"/>
              <w:ind w:left="106"/>
              <w:jc w:val="center"/>
              <w:rPr>
                <w:rFonts w:ascii="Arial" w:hAnsi="Arial" w:cs="Arial"/>
                <w:sz w:val="20"/>
              </w:rPr>
            </w:pPr>
            <w:r>
              <w:rPr>
                <w:rFonts w:ascii="Arial" w:hAnsi="Arial" w:cs="Arial"/>
                <w:sz w:val="20"/>
              </w:rPr>
              <w:t>Fundamento legal</w:t>
            </w:r>
          </w:p>
        </w:tc>
      </w:tr>
      <w:tr w:rsidR="00877C23" w:rsidRPr="006A2B51" w14:paraId="2D961E5C" w14:textId="77777777" w:rsidTr="003C0E6E">
        <w:trPr>
          <w:trHeight w:val="311"/>
        </w:trPr>
        <w:tc>
          <w:tcPr>
            <w:tcW w:w="824" w:type="dxa"/>
            <w:shd w:val="clear" w:color="auto" w:fill="F2F2F2" w:themeFill="background1" w:themeFillShade="F2"/>
          </w:tcPr>
          <w:p w14:paraId="3A63DBFB" w14:textId="77777777" w:rsidR="00877C23" w:rsidRPr="006A2B51" w:rsidRDefault="00877C23" w:rsidP="003C0E6E">
            <w:pPr>
              <w:pStyle w:val="TableParagraph"/>
              <w:ind w:left="107"/>
              <w:jc w:val="center"/>
              <w:rPr>
                <w:rFonts w:ascii="Arial" w:hAnsi="Arial" w:cs="Arial"/>
                <w:sz w:val="20"/>
              </w:rPr>
            </w:pPr>
            <w:r>
              <w:rPr>
                <w:rFonts w:ascii="Arial" w:hAnsi="Arial" w:cs="Arial"/>
                <w:sz w:val="20"/>
              </w:rPr>
              <w:t>1</w:t>
            </w:r>
          </w:p>
        </w:tc>
        <w:tc>
          <w:tcPr>
            <w:tcW w:w="5500" w:type="dxa"/>
            <w:shd w:val="clear" w:color="auto" w:fill="F2F2F2" w:themeFill="background1" w:themeFillShade="F2"/>
            <w:vAlign w:val="center"/>
          </w:tcPr>
          <w:p w14:paraId="23FAF7CA" w14:textId="77777777" w:rsidR="00877C23" w:rsidRPr="00FA1AF1" w:rsidRDefault="00877C23" w:rsidP="003C0E6E">
            <w:pPr>
              <w:pStyle w:val="TableParagraph"/>
              <w:ind w:left="106"/>
              <w:jc w:val="both"/>
              <w:rPr>
                <w:rFonts w:ascii="Arial" w:hAnsi="Arial" w:cs="Arial"/>
                <w:sz w:val="20"/>
                <w:szCs w:val="20"/>
              </w:rPr>
            </w:pPr>
            <w:r w:rsidRPr="00760F46">
              <w:rPr>
                <w:rFonts w:ascii="Arial" w:hAnsi="Arial" w:cs="Arial"/>
                <w:sz w:val="20"/>
                <w:szCs w:val="20"/>
              </w:rPr>
              <w:t>Dictamen negativo</w:t>
            </w:r>
          </w:p>
        </w:tc>
        <w:tc>
          <w:tcPr>
            <w:tcW w:w="4450" w:type="dxa"/>
            <w:shd w:val="clear" w:color="auto" w:fill="auto"/>
            <w:vAlign w:val="center"/>
          </w:tcPr>
          <w:p w14:paraId="6E00BE6C" w14:textId="77777777" w:rsidR="00877C23" w:rsidRPr="00FA1AF1" w:rsidRDefault="00877C23" w:rsidP="003C0E6E">
            <w:pPr>
              <w:pStyle w:val="TableParagraph"/>
              <w:jc w:val="both"/>
              <w:rPr>
                <w:rFonts w:ascii="Arial" w:hAnsi="Arial" w:cs="Arial"/>
                <w:sz w:val="20"/>
                <w:szCs w:val="20"/>
              </w:rPr>
            </w:pPr>
            <w:r w:rsidRPr="00760F46">
              <w:rPr>
                <w:rFonts w:ascii="Arial" w:hAnsi="Arial" w:cs="Arial"/>
                <w:sz w:val="20"/>
                <w:szCs w:val="20"/>
              </w:rPr>
              <w:t>Artículo 62 del Reglamento para el Funcionamiento de Establecimientos Comerciales del Municipio de Oaxaca de Juárez</w:t>
            </w:r>
          </w:p>
        </w:tc>
      </w:tr>
      <w:tr w:rsidR="00877C23" w:rsidRPr="006A2B51" w14:paraId="3744F16E" w14:textId="77777777" w:rsidTr="003C0E6E">
        <w:trPr>
          <w:trHeight w:val="311"/>
        </w:trPr>
        <w:tc>
          <w:tcPr>
            <w:tcW w:w="824" w:type="dxa"/>
            <w:shd w:val="clear" w:color="auto" w:fill="F2F2F2" w:themeFill="background1" w:themeFillShade="F2"/>
          </w:tcPr>
          <w:p w14:paraId="73178344" w14:textId="77777777" w:rsidR="00877C23" w:rsidRDefault="00877C23" w:rsidP="003C0E6E">
            <w:pPr>
              <w:pStyle w:val="TableParagraph"/>
              <w:ind w:left="107"/>
              <w:jc w:val="center"/>
              <w:rPr>
                <w:rFonts w:ascii="Arial" w:hAnsi="Arial" w:cs="Arial"/>
                <w:sz w:val="20"/>
              </w:rPr>
            </w:pPr>
            <w:r>
              <w:rPr>
                <w:rFonts w:ascii="Arial" w:hAnsi="Arial" w:cs="Arial"/>
                <w:sz w:val="20"/>
              </w:rPr>
              <w:t>2</w:t>
            </w:r>
          </w:p>
        </w:tc>
        <w:tc>
          <w:tcPr>
            <w:tcW w:w="5500" w:type="dxa"/>
            <w:shd w:val="clear" w:color="auto" w:fill="F2F2F2" w:themeFill="background1" w:themeFillShade="F2"/>
            <w:vAlign w:val="center"/>
          </w:tcPr>
          <w:p w14:paraId="6813AB5B" w14:textId="77777777" w:rsidR="00877C23" w:rsidRDefault="00877C23" w:rsidP="003C0E6E">
            <w:pPr>
              <w:pStyle w:val="TableParagraph"/>
              <w:ind w:left="106"/>
              <w:jc w:val="both"/>
              <w:rPr>
                <w:rFonts w:ascii="Arial" w:hAnsi="Arial" w:cs="Arial"/>
                <w:sz w:val="20"/>
              </w:rPr>
            </w:pPr>
            <w:r>
              <w:rPr>
                <w:rFonts w:ascii="Arial" w:hAnsi="Arial" w:cs="Arial"/>
                <w:sz w:val="20"/>
              </w:rPr>
              <w:t xml:space="preserve">Multa, suspensión </w:t>
            </w:r>
            <w:r w:rsidRPr="00CC3D99">
              <w:rPr>
                <w:rFonts w:ascii="Arial" w:hAnsi="Arial" w:cs="Arial"/>
                <w:sz w:val="20"/>
              </w:rPr>
              <w:t xml:space="preserve">temporal de las actividades de </w:t>
            </w:r>
            <w:r>
              <w:rPr>
                <w:rFonts w:ascii="Arial" w:hAnsi="Arial" w:cs="Arial"/>
                <w:sz w:val="20"/>
              </w:rPr>
              <w:t>g</w:t>
            </w:r>
            <w:r w:rsidRPr="00CC3D99">
              <w:rPr>
                <w:rFonts w:ascii="Arial" w:hAnsi="Arial" w:cs="Arial"/>
                <w:sz w:val="20"/>
              </w:rPr>
              <w:t>iro</w:t>
            </w:r>
            <w:r>
              <w:rPr>
                <w:rFonts w:ascii="Arial" w:hAnsi="Arial" w:cs="Arial"/>
                <w:sz w:val="20"/>
              </w:rPr>
              <w:t xml:space="preserve">, </w:t>
            </w:r>
            <w:r w:rsidRPr="00CC3D99">
              <w:rPr>
                <w:rFonts w:ascii="Arial" w:hAnsi="Arial" w:cs="Arial"/>
                <w:sz w:val="20"/>
              </w:rPr>
              <w:t>clausura</w:t>
            </w:r>
            <w:r>
              <w:rPr>
                <w:rFonts w:ascii="Arial" w:hAnsi="Arial" w:cs="Arial"/>
                <w:sz w:val="20"/>
              </w:rPr>
              <w:t xml:space="preserve"> d</w:t>
            </w:r>
            <w:r w:rsidRPr="00CC3D99">
              <w:rPr>
                <w:rFonts w:ascii="Arial" w:hAnsi="Arial" w:cs="Arial"/>
                <w:sz w:val="20"/>
              </w:rPr>
              <w:t>el establecimiento o Giro</w:t>
            </w:r>
            <w:r>
              <w:rPr>
                <w:rFonts w:ascii="Arial" w:hAnsi="Arial" w:cs="Arial"/>
                <w:sz w:val="20"/>
              </w:rPr>
              <w:t xml:space="preserve">, </w:t>
            </w:r>
            <w:r w:rsidRPr="00CC3D99">
              <w:rPr>
                <w:rFonts w:ascii="Arial" w:hAnsi="Arial" w:cs="Arial"/>
                <w:sz w:val="20"/>
              </w:rPr>
              <w:t>Cancelación de la licencia, registro al padrón fiscal municipal o permiso</w:t>
            </w:r>
            <w:r>
              <w:rPr>
                <w:rFonts w:ascii="Arial" w:hAnsi="Arial" w:cs="Arial"/>
                <w:sz w:val="20"/>
              </w:rPr>
              <w:t xml:space="preserve">, dependiendo el giro que se tenga. </w:t>
            </w:r>
          </w:p>
        </w:tc>
        <w:tc>
          <w:tcPr>
            <w:tcW w:w="4450" w:type="dxa"/>
            <w:shd w:val="clear" w:color="auto" w:fill="auto"/>
            <w:vAlign w:val="center"/>
          </w:tcPr>
          <w:p w14:paraId="55A1B260" w14:textId="77777777" w:rsidR="00877C23" w:rsidRDefault="00877C23" w:rsidP="003C0E6E">
            <w:pPr>
              <w:pStyle w:val="TableParagraph"/>
              <w:jc w:val="both"/>
              <w:rPr>
                <w:rFonts w:ascii="Arial" w:hAnsi="Arial" w:cs="Arial"/>
                <w:sz w:val="20"/>
              </w:rPr>
            </w:pPr>
            <w:r>
              <w:rPr>
                <w:rFonts w:ascii="Arial" w:hAnsi="Arial" w:cs="Arial"/>
                <w:sz w:val="20"/>
              </w:rPr>
              <w:t xml:space="preserve">Artículo 85 BIS y 86 del Reglamento </w:t>
            </w:r>
            <w:r w:rsidRPr="00760F46">
              <w:rPr>
                <w:rFonts w:ascii="Arial" w:hAnsi="Arial" w:cs="Arial"/>
                <w:sz w:val="20"/>
                <w:szCs w:val="20"/>
              </w:rPr>
              <w:t>para el Funcionamiento de Establecimientos Comerciales del Municipio de Oaxaca de Juárez</w:t>
            </w:r>
          </w:p>
        </w:tc>
      </w:tr>
      <w:tr w:rsidR="00877C23" w:rsidRPr="006A2B51" w14:paraId="3E0B2B6C" w14:textId="77777777" w:rsidTr="003C0E6E">
        <w:trPr>
          <w:trHeight w:val="311"/>
        </w:trPr>
        <w:tc>
          <w:tcPr>
            <w:tcW w:w="824" w:type="dxa"/>
            <w:shd w:val="clear" w:color="auto" w:fill="F2F2F2" w:themeFill="background1" w:themeFillShade="F2"/>
          </w:tcPr>
          <w:p w14:paraId="6AEED9A8" w14:textId="77777777" w:rsidR="00877C23" w:rsidRDefault="00877C23" w:rsidP="003C0E6E">
            <w:pPr>
              <w:pStyle w:val="TableParagraph"/>
              <w:ind w:left="107"/>
              <w:jc w:val="center"/>
              <w:rPr>
                <w:rFonts w:ascii="Arial" w:hAnsi="Arial" w:cs="Arial"/>
                <w:sz w:val="20"/>
              </w:rPr>
            </w:pPr>
            <w:r>
              <w:rPr>
                <w:rFonts w:ascii="Arial" w:hAnsi="Arial" w:cs="Arial"/>
                <w:sz w:val="20"/>
              </w:rPr>
              <w:t>3</w:t>
            </w:r>
          </w:p>
        </w:tc>
        <w:tc>
          <w:tcPr>
            <w:tcW w:w="5500" w:type="dxa"/>
            <w:shd w:val="clear" w:color="auto" w:fill="F2F2F2" w:themeFill="background1" w:themeFillShade="F2"/>
            <w:vAlign w:val="center"/>
          </w:tcPr>
          <w:p w14:paraId="6820F3EC" w14:textId="77777777" w:rsidR="00877C23" w:rsidRPr="00CC3D99" w:rsidRDefault="00877C23" w:rsidP="003C0E6E">
            <w:pPr>
              <w:pStyle w:val="TableParagraph"/>
              <w:ind w:left="106"/>
              <w:jc w:val="both"/>
              <w:rPr>
                <w:rFonts w:ascii="Arial" w:hAnsi="Arial" w:cs="Arial"/>
                <w:sz w:val="20"/>
              </w:rPr>
            </w:pPr>
            <w:r w:rsidRPr="00CC3D99">
              <w:rPr>
                <w:rFonts w:ascii="Arial" w:hAnsi="Arial" w:cs="Arial"/>
                <w:sz w:val="20"/>
              </w:rPr>
              <w:t>I.     Amonestación con apercibimiento.</w:t>
            </w:r>
          </w:p>
          <w:p w14:paraId="533A822B" w14:textId="77777777" w:rsidR="00877C23" w:rsidRPr="00CC3D99" w:rsidRDefault="00877C23" w:rsidP="003C0E6E">
            <w:pPr>
              <w:pStyle w:val="TableParagraph"/>
              <w:ind w:left="106"/>
              <w:jc w:val="both"/>
              <w:rPr>
                <w:rFonts w:ascii="Arial" w:hAnsi="Arial" w:cs="Arial"/>
                <w:sz w:val="20"/>
              </w:rPr>
            </w:pPr>
            <w:r w:rsidRPr="00CC3D99">
              <w:rPr>
                <w:rFonts w:ascii="Arial" w:hAnsi="Arial" w:cs="Arial"/>
                <w:sz w:val="20"/>
              </w:rPr>
              <w:t>II.     Multa.</w:t>
            </w:r>
          </w:p>
          <w:p w14:paraId="06A098DF" w14:textId="77777777" w:rsidR="00877C23" w:rsidRPr="00CC3D99" w:rsidRDefault="00877C23" w:rsidP="003C0E6E">
            <w:pPr>
              <w:pStyle w:val="TableParagraph"/>
              <w:ind w:left="106"/>
              <w:jc w:val="both"/>
              <w:rPr>
                <w:rFonts w:ascii="Arial" w:hAnsi="Arial" w:cs="Arial"/>
                <w:sz w:val="20"/>
              </w:rPr>
            </w:pPr>
            <w:r w:rsidRPr="00CC3D99">
              <w:rPr>
                <w:rFonts w:ascii="Arial" w:hAnsi="Arial" w:cs="Arial"/>
                <w:sz w:val="20"/>
              </w:rPr>
              <w:t>III.     Clausura temporal o definitiva, que podrá ser parcial o total.</w:t>
            </w:r>
          </w:p>
          <w:p w14:paraId="5A15500B" w14:textId="77777777" w:rsidR="00877C23" w:rsidRDefault="00877C23" w:rsidP="003C0E6E">
            <w:pPr>
              <w:pStyle w:val="TableParagraph"/>
              <w:ind w:left="106"/>
              <w:jc w:val="both"/>
              <w:rPr>
                <w:rFonts w:ascii="Arial" w:hAnsi="Arial" w:cs="Arial"/>
                <w:sz w:val="20"/>
              </w:rPr>
            </w:pPr>
            <w:r w:rsidRPr="00CC3D99">
              <w:rPr>
                <w:rFonts w:ascii="Arial" w:hAnsi="Arial" w:cs="Arial"/>
                <w:sz w:val="20"/>
              </w:rPr>
              <w:t>IV.     Arresto hasta por treinta y seis horas.</w:t>
            </w:r>
          </w:p>
        </w:tc>
        <w:tc>
          <w:tcPr>
            <w:tcW w:w="4450" w:type="dxa"/>
            <w:shd w:val="clear" w:color="auto" w:fill="auto"/>
            <w:vAlign w:val="center"/>
          </w:tcPr>
          <w:p w14:paraId="7EAC9633" w14:textId="77777777" w:rsidR="00877C23" w:rsidRDefault="00877C23" w:rsidP="003C0E6E">
            <w:pPr>
              <w:pStyle w:val="TableParagraph"/>
              <w:jc w:val="both"/>
              <w:rPr>
                <w:rFonts w:ascii="Arial" w:hAnsi="Arial" w:cs="Arial"/>
                <w:sz w:val="20"/>
              </w:rPr>
            </w:pPr>
            <w:r>
              <w:rPr>
                <w:rFonts w:ascii="Arial" w:hAnsi="Arial" w:cs="Arial"/>
                <w:sz w:val="20"/>
              </w:rPr>
              <w:t>Artículo 138 del Reglamento de Salud Pública para el Municipio de Oaxaca de Juárez.</w:t>
            </w:r>
          </w:p>
        </w:tc>
      </w:tr>
      <w:bookmarkEnd w:id="0"/>
    </w:tbl>
    <w:p w14:paraId="1795C828" w14:textId="77777777" w:rsidR="00877C23" w:rsidRDefault="00877C23" w:rsidP="001579B2">
      <w:pPr>
        <w:pStyle w:val="Textoindependiente"/>
        <w:spacing w:before="0"/>
        <w:rPr>
          <w:b w:val="0"/>
          <w:sz w:val="16"/>
          <w:szCs w:val="16"/>
        </w:rPr>
      </w:pPr>
    </w:p>
    <w:p w14:paraId="23352F2B" w14:textId="2B44A184" w:rsidR="00EB5EE4" w:rsidRDefault="00EB5EE4" w:rsidP="001579B2">
      <w:pPr>
        <w:pStyle w:val="Textoindependiente"/>
        <w:spacing w:before="0"/>
        <w:rPr>
          <w:b w:val="0"/>
          <w:sz w:val="16"/>
          <w:szCs w:val="16"/>
        </w:rPr>
      </w:pPr>
      <w:r>
        <w:rPr>
          <w:b w:val="0"/>
          <w:sz w:val="16"/>
          <w:szCs w:val="16"/>
        </w:rPr>
        <w:lastRenderedPageBreak/>
        <w:t xml:space="preserve">  </w:t>
      </w:r>
    </w:p>
    <w:p w14:paraId="02F4FCB4" w14:textId="77777777" w:rsidR="00877C23" w:rsidRPr="00AD3B61" w:rsidRDefault="00877C23" w:rsidP="001579B2">
      <w:pPr>
        <w:pStyle w:val="Textoindependiente"/>
        <w:spacing w:before="0"/>
        <w:rPr>
          <w:b w:val="0"/>
          <w:sz w:val="10"/>
          <w:szCs w:val="10"/>
        </w:rPr>
      </w:pPr>
    </w:p>
    <w:tbl>
      <w:tblPr>
        <w:tblStyle w:val="TableNormal"/>
        <w:tblW w:w="0" w:type="auto"/>
        <w:tblInd w:w="14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23"/>
        <w:gridCol w:w="8619"/>
      </w:tblGrid>
      <w:tr w:rsidR="00EB5EE4" w:rsidRPr="006A2B51" w14:paraId="43C993CE" w14:textId="77777777" w:rsidTr="00FF4651">
        <w:trPr>
          <w:trHeight w:val="331"/>
        </w:trPr>
        <w:tc>
          <w:tcPr>
            <w:tcW w:w="10742" w:type="dxa"/>
            <w:gridSpan w:val="2"/>
            <w:tcBorders>
              <w:top w:val="nil"/>
              <w:left w:val="nil"/>
              <w:bottom w:val="nil"/>
              <w:right w:val="nil"/>
            </w:tcBorders>
            <w:shd w:val="clear" w:color="auto" w:fill="BEBEBE"/>
          </w:tcPr>
          <w:p w14:paraId="4A5F443C" w14:textId="77777777" w:rsidR="00EB5EE4" w:rsidRPr="006A2B51" w:rsidRDefault="00EB5EE4" w:rsidP="00FF4651">
            <w:pPr>
              <w:pStyle w:val="TableParagraph"/>
              <w:ind w:right="1103"/>
              <w:rPr>
                <w:rFonts w:ascii="Arial" w:hAnsi="Arial" w:cs="Arial"/>
                <w:b/>
              </w:rPr>
            </w:pPr>
            <w:r>
              <w:rPr>
                <w:rFonts w:ascii="Arial" w:hAnsi="Arial" w:cs="Arial"/>
                <w:b/>
              </w:rPr>
              <w:t xml:space="preserve">                                                                    De los inspectores y verificadores </w:t>
            </w:r>
          </w:p>
        </w:tc>
      </w:tr>
      <w:tr w:rsidR="00EB5EE4" w:rsidRPr="006A2B51" w14:paraId="410B73E3" w14:textId="77777777" w:rsidTr="00FF4651">
        <w:trPr>
          <w:trHeight w:val="310"/>
        </w:trPr>
        <w:tc>
          <w:tcPr>
            <w:tcW w:w="2123" w:type="dxa"/>
            <w:tcBorders>
              <w:top w:val="nil"/>
            </w:tcBorders>
            <w:shd w:val="clear" w:color="auto" w:fill="D9D9D9"/>
          </w:tcPr>
          <w:p w14:paraId="27380FCB" w14:textId="77777777" w:rsidR="00EB5EE4" w:rsidRPr="006A2B51" w:rsidRDefault="00EB5EE4" w:rsidP="00FF4651">
            <w:pPr>
              <w:pStyle w:val="TableParagraph"/>
              <w:ind w:left="107"/>
              <w:rPr>
                <w:rFonts w:ascii="Arial" w:hAnsi="Arial" w:cs="Arial"/>
                <w:sz w:val="20"/>
              </w:rPr>
            </w:pPr>
            <w:r>
              <w:rPr>
                <w:rFonts w:ascii="Arial" w:hAnsi="Arial" w:cs="Arial"/>
                <w:sz w:val="20"/>
              </w:rPr>
              <w:t xml:space="preserve">Facultades y obligaciones </w:t>
            </w:r>
          </w:p>
        </w:tc>
        <w:tc>
          <w:tcPr>
            <w:tcW w:w="8619" w:type="dxa"/>
            <w:tcBorders>
              <w:top w:val="nil"/>
            </w:tcBorders>
            <w:shd w:val="clear" w:color="auto" w:fill="F1F1F1"/>
          </w:tcPr>
          <w:p w14:paraId="2CC29CF0" w14:textId="77777777" w:rsidR="00EB5EE4" w:rsidRPr="006A2B51" w:rsidRDefault="00EB5EE4" w:rsidP="00FF4651">
            <w:pPr>
              <w:pStyle w:val="TableParagraph"/>
              <w:ind w:left="103"/>
              <w:rPr>
                <w:rFonts w:ascii="Arial" w:hAnsi="Arial" w:cs="Arial"/>
                <w:sz w:val="20"/>
              </w:rPr>
            </w:pPr>
            <w:r>
              <w:rPr>
                <w:rFonts w:ascii="Arial" w:hAnsi="Arial" w:cs="Arial"/>
                <w:sz w:val="20"/>
              </w:rPr>
              <w:t xml:space="preserve">Realizar las verificaciones en la materia de conformidad con la normatividad aplicable </w:t>
            </w:r>
          </w:p>
        </w:tc>
      </w:tr>
      <w:tr w:rsidR="00EB5EE4" w:rsidRPr="006A2B51" w14:paraId="637AEC13" w14:textId="77777777" w:rsidTr="00FF4651">
        <w:trPr>
          <w:trHeight w:val="314"/>
        </w:trPr>
        <w:tc>
          <w:tcPr>
            <w:tcW w:w="2123" w:type="dxa"/>
            <w:shd w:val="clear" w:color="auto" w:fill="D9D9D9"/>
          </w:tcPr>
          <w:p w14:paraId="6F6996FD" w14:textId="77777777" w:rsidR="00EB5EE4" w:rsidRPr="006A2B51" w:rsidRDefault="00EB5EE4" w:rsidP="00FF4651">
            <w:pPr>
              <w:pStyle w:val="TableParagraph"/>
              <w:ind w:left="107"/>
              <w:rPr>
                <w:rFonts w:ascii="Arial" w:hAnsi="Arial" w:cs="Arial"/>
                <w:sz w:val="20"/>
              </w:rPr>
            </w:pPr>
            <w:r>
              <w:rPr>
                <w:rFonts w:ascii="Arial" w:hAnsi="Arial" w:cs="Arial"/>
                <w:sz w:val="20"/>
              </w:rPr>
              <w:t xml:space="preserve">Dirección </w:t>
            </w:r>
          </w:p>
        </w:tc>
        <w:tc>
          <w:tcPr>
            <w:tcW w:w="8619" w:type="dxa"/>
            <w:shd w:val="clear" w:color="auto" w:fill="F1F1F1"/>
          </w:tcPr>
          <w:p w14:paraId="40D26BB6" w14:textId="0569A529" w:rsidR="00EB5EE4" w:rsidRPr="00880810" w:rsidRDefault="00EB5EE4" w:rsidP="00FF4651">
            <w:pPr>
              <w:pStyle w:val="TableParagraph"/>
              <w:ind w:left="103"/>
              <w:rPr>
                <w:rFonts w:ascii="Arial" w:hAnsi="Arial" w:cs="Arial"/>
                <w:sz w:val="20"/>
                <w:highlight w:val="yellow"/>
              </w:rPr>
            </w:pPr>
            <w:r w:rsidRPr="00E37BD2">
              <w:rPr>
                <w:rFonts w:ascii="Arial" w:hAnsi="Arial" w:cs="Arial"/>
                <w:sz w:val="20"/>
              </w:rPr>
              <w:t>Mártires de Tacubaya 315, ruta independencia, Cent</w:t>
            </w:r>
            <w:r w:rsidR="00584808">
              <w:rPr>
                <w:rFonts w:ascii="Arial" w:hAnsi="Arial" w:cs="Arial"/>
                <w:sz w:val="20"/>
              </w:rPr>
              <w:t>ro, 68000 Oaxaca de Juárez, Oaxaca.</w:t>
            </w:r>
          </w:p>
        </w:tc>
      </w:tr>
      <w:tr w:rsidR="00EB5EE4" w:rsidRPr="006A2B51" w14:paraId="3F93AB5D" w14:textId="77777777" w:rsidTr="00FF4651">
        <w:trPr>
          <w:trHeight w:val="310"/>
        </w:trPr>
        <w:tc>
          <w:tcPr>
            <w:tcW w:w="2123" w:type="dxa"/>
            <w:shd w:val="clear" w:color="auto" w:fill="D9D9D9"/>
          </w:tcPr>
          <w:p w14:paraId="7DBF6F43" w14:textId="77777777" w:rsidR="00EB5EE4" w:rsidRPr="006A2B51" w:rsidRDefault="00EB5EE4" w:rsidP="00FF4651">
            <w:pPr>
              <w:pStyle w:val="TableParagraph"/>
              <w:ind w:left="107"/>
              <w:rPr>
                <w:rFonts w:ascii="Arial" w:hAnsi="Arial" w:cs="Arial"/>
                <w:sz w:val="20"/>
              </w:rPr>
            </w:pPr>
            <w:r>
              <w:rPr>
                <w:rFonts w:ascii="Arial" w:hAnsi="Arial" w:cs="Arial"/>
                <w:sz w:val="20"/>
              </w:rPr>
              <w:t>Número telefónico</w:t>
            </w:r>
          </w:p>
        </w:tc>
        <w:tc>
          <w:tcPr>
            <w:tcW w:w="8619" w:type="dxa"/>
            <w:shd w:val="clear" w:color="auto" w:fill="F1F1F1"/>
          </w:tcPr>
          <w:p w14:paraId="341C5FCB" w14:textId="77777777" w:rsidR="00EB5EE4" w:rsidRPr="00880810" w:rsidRDefault="00EB5EE4" w:rsidP="00FF4651">
            <w:pPr>
              <w:pStyle w:val="TableParagraph"/>
              <w:ind w:left="103"/>
              <w:rPr>
                <w:rFonts w:ascii="Arial" w:hAnsi="Arial" w:cs="Arial"/>
                <w:sz w:val="20"/>
                <w:highlight w:val="yellow"/>
              </w:rPr>
            </w:pPr>
            <w:r w:rsidRPr="0016447E">
              <w:rPr>
                <w:rFonts w:ascii="Arial" w:hAnsi="Arial" w:cs="Arial"/>
                <w:sz w:val="20"/>
              </w:rPr>
              <w:t>9514386</w:t>
            </w:r>
            <w:r>
              <w:rPr>
                <w:rFonts w:ascii="Arial" w:hAnsi="Arial" w:cs="Arial"/>
                <w:sz w:val="20"/>
              </w:rPr>
              <w:t>0</w:t>
            </w:r>
            <w:r w:rsidRPr="0016447E">
              <w:rPr>
                <w:rFonts w:ascii="Arial" w:hAnsi="Arial" w:cs="Arial"/>
                <w:sz w:val="20"/>
              </w:rPr>
              <w:t>44</w:t>
            </w:r>
          </w:p>
        </w:tc>
      </w:tr>
      <w:tr w:rsidR="00EB5EE4" w:rsidRPr="006A2B51" w14:paraId="5E252773" w14:textId="77777777" w:rsidTr="00FF4651">
        <w:trPr>
          <w:trHeight w:val="313"/>
        </w:trPr>
        <w:tc>
          <w:tcPr>
            <w:tcW w:w="2123" w:type="dxa"/>
            <w:shd w:val="clear" w:color="auto" w:fill="D9D9D9"/>
          </w:tcPr>
          <w:p w14:paraId="1F21E69A" w14:textId="77777777" w:rsidR="00EB5EE4" w:rsidRPr="006A2B51" w:rsidRDefault="00EB5EE4" w:rsidP="00FF4651">
            <w:pPr>
              <w:pStyle w:val="TableParagraph"/>
              <w:ind w:left="107"/>
              <w:rPr>
                <w:rFonts w:ascii="Arial" w:hAnsi="Arial" w:cs="Arial"/>
                <w:sz w:val="20"/>
              </w:rPr>
            </w:pPr>
            <w:r>
              <w:rPr>
                <w:rFonts w:ascii="Arial" w:hAnsi="Arial" w:cs="Arial"/>
                <w:sz w:val="20"/>
              </w:rPr>
              <w:t xml:space="preserve">Página Web </w:t>
            </w:r>
          </w:p>
        </w:tc>
        <w:tc>
          <w:tcPr>
            <w:tcW w:w="8619" w:type="dxa"/>
            <w:shd w:val="clear" w:color="auto" w:fill="F1F1F1"/>
          </w:tcPr>
          <w:p w14:paraId="72987749" w14:textId="77777777" w:rsidR="00EB5EE4" w:rsidRPr="006A2B51" w:rsidRDefault="000A6EA1" w:rsidP="00FF4651">
            <w:pPr>
              <w:pStyle w:val="TableParagraph"/>
              <w:ind w:left="103"/>
              <w:jc w:val="both"/>
              <w:rPr>
                <w:rFonts w:ascii="Arial" w:hAnsi="Arial" w:cs="Arial"/>
                <w:sz w:val="20"/>
              </w:rPr>
            </w:pPr>
            <w:hyperlink r:id="rId8" w:history="1">
              <w:r w:rsidR="00EB5EE4" w:rsidRPr="004F52B4">
                <w:rPr>
                  <w:rStyle w:val="Hipervnculo"/>
                  <w:rFonts w:ascii="Arial" w:hAnsi="Arial" w:cs="Arial"/>
                  <w:sz w:val="20"/>
                </w:rPr>
                <w:t>https://transparencia.municipiodeoaxaca.gob.mx/mejora-regulatoria/padron-de-inspectores</w:t>
              </w:r>
            </w:hyperlink>
            <w:r w:rsidR="00EB5EE4">
              <w:rPr>
                <w:rFonts w:ascii="Arial" w:hAnsi="Arial" w:cs="Arial"/>
                <w:sz w:val="20"/>
              </w:rPr>
              <w:t xml:space="preserve"> </w:t>
            </w:r>
          </w:p>
        </w:tc>
      </w:tr>
    </w:tbl>
    <w:p w14:paraId="5A0F8BF4" w14:textId="0B8F3E44" w:rsidR="005277D0" w:rsidRDefault="005277D0" w:rsidP="001579B2">
      <w:pPr>
        <w:pStyle w:val="Textoindependiente"/>
        <w:spacing w:before="0"/>
        <w:rPr>
          <w:b w:val="0"/>
          <w:sz w:val="10"/>
          <w:szCs w:val="10"/>
        </w:rPr>
      </w:pPr>
    </w:p>
    <w:p w14:paraId="11546504" w14:textId="6DB3F84C" w:rsidR="00877C23" w:rsidRDefault="00877C23" w:rsidP="001579B2">
      <w:pPr>
        <w:pStyle w:val="Textoindependiente"/>
        <w:spacing w:before="0"/>
        <w:rPr>
          <w:b w:val="0"/>
          <w:sz w:val="10"/>
          <w:szCs w:val="10"/>
        </w:rPr>
      </w:pPr>
    </w:p>
    <w:p w14:paraId="2C4972DC" w14:textId="18C82BBB" w:rsidR="00877C23" w:rsidRDefault="00877C23" w:rsidP="001579B2">
      <w:pPr>
        <w:pStyle w:val="Textoindependiente"/>
        <w:spacing w:before="0"/>
        <w:rPr>
          <w:b w:val="0"/>
          <w:sz w:val="10"/>
          <w:szCs w:val="10"/>
        </w:rPr>
      </w:pPr>
    </w:p>
    <w:p w14:paraId="52425530" w14:textId="77777777" w:rsidR="00877C23" w:rsidRPr="00AD3B61" w:rsidRDefault="00877C23" w:rsidP="001579B2">
      <w:pPr>
        <w:pStyle w:val="Textoindependiente"/>
        <w:spacing w:before="0"/>
        <w:rPr>
          <w:b w:val="0"/>
          <w:sz w:val="10"/>
          <w:szCs w:val="10"/>
        </w:rPr>
      </w:pPr>
    </w:p>
    <w:tbl>
      <w:tblPr>
        <w:tblStyle w:val="Cuadrculadetablaclara1"/>
        <w:tblW w:w="0" w:type="auto"/>
        <w:tblInd w:w="250" w:type="dxa"/>
        <w:tblLook w:val="04A0" w:firstRow="1" w:lastRow="0" w:firstColumn="1" w:lastColumn="0" w:noHBand="0" w:noVBand="1"/>
      </w:tblPr>
      <w:tblGrid>
        <w:gridCol w:w="2693"/>
        <w:gridCol w:w="2835"/>
        <w:gridCol w:w="1877"/>
        <w:gridCol w:w="1701"/>
        <w:gridCol w:w="1674"/>
      </w:tblGrid>
      <w:tr w:rsidR="00EB5EE4" w14:paraId="458131F1" w14:textId="77777777" w:rsidTr="00FF4651">
        <w:trPr>
          <w:trHeight w:val="283"/>
        </w:trPr>
        <w:tc>
          <w:tcPr>
            <w:tcW w:w="2693" w:type="dxa"/>
            <w:shd w:val="clear" w:color="auto" w:fill="BFBFBF" w:themeFill="background1" w:themeFillShade="BF"/>
            <w:vAlign w:val="center"/>
          </w:tcPr>
          <w:p w14:paraId="6F2F0651" w14:textId="2D705069" w:rsidR="00EB5EE4" w:rsidRPr="00375254" w:rsidRDefault="00EB5EE4" w:rsidP="00FF4651">
            <w:pPr>
              <w:jc w:val="center"/>
              <w:rPr>
                <w:rFonts w:ascii="Arial" w:hAnsi="Arial" w:cs="Arial"/>
                <w:b/>
                <w:bCs/>
              </w:rPr>
            </w:pPr>
            <w:r>
              <w:rPr>
                <w:rFonts w:ascii="Arial" w:hAnsi="Arial" w:cs="Arial"/>
                <w:sz w:val="20"/>
                <w:szCs w:val="20"/>
              </w:rPr>
              <w:t xml:space="preserve"> </w:t>
            </w:r>
            <w:r w:rsidRPr="00375254">
              <w:rPr>
                <w:rFonts w:ascii="Arial" w:hAnsi="Arial" w:cs="Arial"/>
                <w:b/>
                <w:bCs/>
              </w:rPr>
              <w:t>Nombre</w:t>
            </w:r>
          </w:p>
        </w:tc>
        <w:tc>
          <w:tcPr>
            <w:tcW w:w="2835" w:type="dxa"/>
            <w:shd w:val="clear" w:color="auto" w:fill="BFBFBF" w:themeFill="background1" w:themeFillShade="BF"/>
            <w:vAlign w:val="center"/>
          </w:tcPr>
          <w:p w14:paraId="7A123933" w14:textId="77777777" w:rsidR="00EB5EE4" w:rsidRPr="00375254" w:rsidRDefault="00EB5EE4" w:rsidP="00FF4651">
            <w:pPr>
              <w:jc w:val="center"/>
              <w:rPr>
                <w:rFonts w:ascii="Arial" w:hAnsi="Arial" w:cs="Arial"/>
                <w:b/>
                <w:bCs/>
              </w:rPr>
            </w:pPr>
            <w:r w:rsidRPr="00375254">
              <w:rPr>
                <w:rFonts w:ascii="Arial" w:hAnsi="Arial" w:cs="Arial"/>
                <w:b/>
                <w:bCs/>
              </w:rPr>
              <w:t>Puesto</w:t>
            </w:r>
          </w:p>
        </w:tc>
        <w:tc>
          <w:tcPr>
            <w:tcW w:w="1877" w:type="dxa"/>
            <w:shd w:val="clear" w:color="auto" w:fill="BFBFBF" w:themeFill="background1" w:themeFillShade="BF"/>
            <w:vAlign w:val="center"/>
          </w:tcPr>
          <w:p w14:paraId="28294966" w14:textId="77777777" w:rsidR="00EB5EE4" w:rsidRPr="00375254" w:rsidRDefault="00EB5EE4" w:rsidP="00FF4651">
            <w:pPr>
              <w:jc w:val="center"/>
              <w:rPr>
                <w:rFonts w:ascii="Arial" w:hAnsi="Arial" w:cs="Arial"/>
                <w:b/>
                <w:bCs/>
              </w:rPr>
            </w:pPr>
            <w:r w:rsidRPr="00375254">
              <w:rPr>
                <w:rFonts w:ascii="Arial" w:hAnsi="Arial" w:cs="Arial"/>
                <w:b/>
                <w:bCs/>
              </w:rPr>
              <w:t>Revisión</w:t>
            </w:r>
          </w:p>
        </w:tc>
        <w:tc>
          <w:tcPr>
            <w:tcW w:w="1701" w:type="dxa"/>
            <w:shd w:val="clear" w:color="auto" w:fill="BFBFBF" w:themeFill="background1" w:themeFillShade="BF"/>
            <w:vAlign w:val="center"/>
          </w:tcPr>
          <w:p w14:paraId="52F188DF" w14:textId="77777777" w:rsidR="00EB5EE4" w:rsidRPr="00375254" w:rsidRDefault="00EB5EE4" w:rsidP="00FF4651">
            <w:pPr>
              <w:jc w:val="center"/>
              <w:rPr>
                <w:rFonts w:ascii="Arial" w:hAnsi="Arial" w:cs="Arial"/>
                <w:b/>
                <w:bCs/>
              </w:rPr>
            </w:pPr>
            <w:r w:rsidRPr="00375254">
              <w:rPr>
                <w:rFonts w:ascii="Arial" w:hAnsi="Arial" w:cs="Arial"/>
                <w:b/>
                <w:bCs/>
              </w:rPr>
              <w:t>Fecha</w:t>
            </w:r>
          </w:p>
        </w:tc>
        <w:tc>
          <w:tcPr>
            <w:tcW w:w="1674" w:type="dxa"/>
            <w:shd w:val="clear" w:color="auto" w:fill="BFBFBF" w:themeFill="background1" w:themeFillShade="BF"/>
            <w:vAlign w:val="center"/>
          </w:tcPr>
          <w:p w14:paraId="171CC368" w14:textId="77777777" w:rsidR="00EB5EE4" w:rsidRPr="00375254" w:rsidRDefault="00EB5EE4" w:rsidP="00FF4651">
            <w:pPr>
              <w:jc w:val="center"/>
              <w:rPr>
                <w:rFonts w:ascii="Arial" w:hAnsi="Arial" w:cs="Arial"/>
                <w:b/>
                <w:bCs/>
              </w:rPr>
            </w:pPr>
            <w:r w:rsidRPr="00375254">
              <w:rPr>
                <w:rFonts w:ascii="Arial" w:hAnsi="Arial" w:cs="Arial"/>
                <w:b/>
                <w:bCs/>
              </w:rPr>
              <w:t>Firma</w:t>
            </w:r>
          </w:p>
        </w:tc>
      </w:tr>
      <w:tr w:rsidR="00FF384B" w14:paraId="310FF325" w14:textId="77777777" w:rsidTr="00575CF2">
        <w:trPr>
          <w:trHeight w:val="510"/>
        </w:trPr>
        <w:tc>
          <w:tcPr>
            <w:tcW w:w="2693" w:type="dxa"/>
            <w:shd w:val="clear" w:color="auto" w:fill="F2F2F2" w:themeFill="background1" w:themeFillShade="F2"/>
            <w:vAlign w:val="center"/>
          </w:tcPr>
          <w:p w14:paraId="0865B722" w14:textId="59D6F846" w:rsidR="00FF384B" w:rsidRPr="00A709BE" w:rsidRDefault="00FF384B" w:rsidP="00FF384B">
            <w:pPr>
              <w:jc w:val="both"/>
              <w:rPr>
                <w:rFonts w:ascii="Arial" w:hAnsi="Arial" w:cs="Arial"/>
                <w:sz w:val="20"/>
                <w:szCs w:val="20"/>
              </w:rPr>
            </w:pPr>
            <w:r>
              <w:rPr>
                <w:rFonts w:ascii="Arial" w:hAnsi="Arial" w:cs="Arial"/>
                <w:sz w:val="20"/>
                <w:szCs w:val="20"/>
              </w:rPr>
              <w:t>Lic. María Guadalupe Méndez Reyes</w:t>
            </w:r>
          </w:p>
        </w:tc>
        <w:tc>
          <w:tcPr>
            <w:tcW w:w="2835" w:type="dxa"/>
            <w:shd w:val="clear" w:color="auto" w:fill="F2F2F2" w:themeFill="background1" w:themeFillShade="F2"/>
            <w:vAlign w:val="center"/>
          </w:tcPr>
          <w:p w14:paraId="412F38E4" w14:textId="31B56C38" w:rsidR="00FF384B" w:rsidRPr="00A709BE" w:rsidRDefault="00FF384B" w:rsidP="00FF384B">
            <w:pPr>
              <w:jc w:val="both"/>
              <w:rPr>
                <w:rFonts w:ascii="Arial" w:hAnsi="Arial" w:cs="Arial"/>
                <w:sz w:val="20"/>
                <w:szCs w:val="20"/>
              </w:rPr>
            </w:pPr>
            <w:r>
              <w:rPr>
                <w:rFonts w:ascii="Arial" w:hAnsi="Arial" w:cs="Arial"/>
                <w:sz w:val="20"/>
                <w:szCs w:val="20"/>
              </w:rPr>
              <w:t>Directora de Educación, Ciencia y Tecnología</w:t>
            </w:r>
          </w:p>
        </w:tc>
        <w:tc>
          <w:tcPr>
            <w:tcW w:w="1877" w:type="dxa"/>
            <w:shd w:val="clear" w:color="auto" w:fill="F2F2F2" w:themeFill="background1" w:themeFillShade="F2"/>
            <w:vAlign w:val="center"/>
          </w:tcPr>
          <w:p w14:paraId="4BA65CBE" w14:textId="25BCE848" w:rsidR="00FF384B" w:rsidRPr="00A709BE" w:rsidRDefault="00FF384B" w:rsidP="00FF384B">
            <w:pPr>
              <w:jc w:val="both"/>
              <w:rPr>
                <w:rFonts w:ascii="Arial" w:hAnsi="Arial" w:cs="Arial"/>
                <w:sz w:val="20"/>
                <w:szCs w:val="20"/>
              </w:rPr>
            </w:pPr>
            <w:r>
              <w:rPr>
                <w:rFonts w:ascii="Arial" w:hAnsi="Arial" w:cs="Arial"/>
                <w:sz w:val="20"/>
                <w:szCs w:val="20"/>
              </w:rPr>
              <w:t>Elaboró</w:t>
            </w:r>
          </w:p>
        </w:tc>
        <w:tc>
          <w:tcPr>
            <w:tcW w:w="1701" w:type="dxa"/>
            <w:shd w:val="clear" w:color="auto" w:fill="F2F2F2" w:themeFill="background1" w:themeFillShade="F2"/>
            <w:vAlign w:val="center"/>
          </w:tcPr>
          <w:p w14:paraId="4840BDAA" w14:textId="236200A9" w:rsidR="00FF384B" w:rsidRPr="00A709BE" w:rsidRDefault="00FF384B" w:rsidP="00FF384B">
            <w:pPr>
              <w:jc w:val="both"/>
              <w:rPr>
                <w:rFonts w:ascii="Arial" w:hAnsi="Arial" w:cs="Arial"/>
                <w:sz w:val="20"/>
                <w:szCs w:val="20"/>
              </w:rPr>
            </w:pPr>
            <w:r>
              <w:rPr>
                <w:rFonts w:ascii="Arial" w:hAnsi="Arial" w:cs="Arial"/>
                <w:sz w:val="19"/>
                <w:szCs w:val="19"/>
              </w:rPr>
              <w:t>23/04/2024</w:t>
            </w:r>
          </w:p>
        </w:tc>
        <w:tc>
          <w:tcPr>
            <w:tcW w:w="1674" w:type="dxa"/>
            <w:shd w:val="clear" w:color="auto" w:fill="F2F2F2" w:themeFill="background1" w:themeFillShade="F2"/>
            <w:vAlign w:val="center"/>
          </w:tcPr>
          <w:p w14:paraId="76B8F806" w14:textId="77777777" w:rsidR="00FF384B" w:rsidRPr="00A709BE" w:rsidRDefault="00FF384B" w:rsidP="00FF384B">
            <w:pPr>
              <w:jc w:val="center"/>
              <w:rPr>
                <w:rFonts w:ascii="Arial" w:hAnsi="Arial" w:cs="Arial"/>
                <w:sz w:val="20"/>
                <w:szCs w:val="20"/>
              </w:rPr>
            </w:pPr>
          </w:p>
        </w:tc>
      </w:tr>
      <w:tr w:rsidR="00FF384B" w14:paraId="32A89715" w14:textId="77777777" w:rsidTr="00575CF2">
        <w:trPr>
          <w:trHeight w:val="510"/>
        </w:trPr>
        <w:tc>
          <w:tcPr>
            <w:tcW w:w="2693" w:type="dxa"/>
            <w:shd w:val="clear" w:color="auto" w:fill="F2F2F2" w:themeFill="background1" w:themeFillShade="F2"/>
            <w:vAlign w:val="center"/>
          </w:tcPr>
          <w:p w14:paraId="4BEF9ABF" w14:textId="3F13A7D7" w:rsidR="00FF384B" w:rsidRPr="00A709BE" w:rsidRDefault="00FF384B" w:rsidP="00FF384B">
            <w:pPr>
              <w:jc w:val="both"/>
              <w:rPr>
                <w:rFonts w:ascii="Arial" w:hAnsi="Arial" w:cs="Arial"/>
                <w:sz w:val="20"/>
                <w:szCs w:val="20"/>
              </w:rPr>
            </w:pPr>
            <w:r>
              <w:rPr>
                <w:rFonts w:ascii="Arial" w:hAnsi="Arial" w:cs="Arial"/>
                <w:sz w:val="20"/>
                <w:szCs w:val="20"/>
              </w:rPr>
              <w:t>Lic. Daniel Constantino León</w:t>
            </w:r>
          </w:p>
        </w:tc>
        <w:tc>
          <w:tcPr>
            <w:tcW w:w="2835" w:type="dxa"/>
            <w:shd w:val="clear" w:color="auto" w:fill="F2F2F2" w:themeFill="background1" w:themeFillShade="F2"/>
            <w:vAlign w:val="center"/>
          </w:tcPr>
          <w:p w14:paraId="0C8F2EFE" w14:textId="4AA7916B" w:rsidR="00FF384B" w:rsidRPr="00A709BE" w:rsidRDefault="00FF384B" w:rsidP="00FF384B">
            <w:pPr>
              <w:jc w:val="both"/>
              <w:rPr>
                <w:rFonts w:ascii="Arial" w:hAnsi="Arial" w:cs="Arial"/>
                <w:sz w:val="20"/>
                <w:szCs w:val="20"/>
              </w:rPr>
            </w:pPr>
            <w:r>
              <w:rPr>
                <w:rFonts w:ascii="Arial" w:hAnsi="Arial" w:cs="Arial"/>
                <w:sz w:val="20"/>
                <w:szCs w:val="20"/>
              </w:rPr>
              <w:t>Secretario de Bienestar Municipal</w:t>
            </w:r>
          </w:p>
        </w:tc>
        <w:tc>
          <w:tcPr>
            <w:tcW w:w="1877" w:type="dxa"/>
            <w:shd w:val="clear" w:color="auto" w:fill="F2F2F2" w:themeFill="background1" w:themeFillShade="F2"/>
            <w:vAlign w:val="center"/>
          </w:tcPr>
          <w:p w14:paraId="6C0A898F" w14:textId="42FDB1B3" w:rsidR="00FF384B" w:rsidRPr="00A709BE" w:rsidRDefault="00FF384B" w:rsidP="00FF384B">
            <w:pPr>
              <w:jc w:val="both"/>
              <w:rPr>
                <w:rFonts w:ascii="Arial" w:hAnsi="Arial" w:cs="Arial"/>
                <w:sz w:val="20"/>
                <w:szCs w:val="20"/>
              </w:rPr>
            </w:pPr>
            <w:r>
              <w:rPr>
                <w:rFonts w:ascii="Arial" w:hAnsi="Arial" w:cs="Arial"/>
                <w:sz w:val="20"/>
                <w:szCs w:val="20"/>
              </w:rPr>
              <w:t>Autorizó</w:t>
            </w:r>
          </w:p>
        </w:tc>
        <w:tc>
          <w:tcPr>
            <w:tcW w:w="1701" w:type="dxa"/>
            <w:shd w:val="clear" w:color="auto" w:fill="F2F2F2" w:themeFill="background1" w:themeFillShade="F2"/>
            <w:vAlign w:val="center"/>
          </w:tcPr>
          <w:p w14:paraId="6B4C1122" w14:textId="50D7017E" w:rsidR="00FF384B" w:rsidRPr="00A709BE" w:rsidRDefault="00FF384B" w:rsidP="00FF384B">
            <w:pPr>
              <w:jc w:val="both"/>
              <w:rPr>
                <w:rFonts w:ascii="Arial" w:hAnsi="Arial" w:cs="Arial"/>
                <w:sz w:val="20"/>
                <w:szCs w:val="20"/>
              </w:rPr>
            </w:pPr>
            <w:r>
              <w:rPr>
                <w:rFonts w:ascii="Arial" w:hAnsi="Arial" w:cs="Arial"/>
                <w:sz w:val="19"/>
                <w:szCs w:val="19"/>
              </w:rPr>
              <w:t>23/04/2024</w:t>
            </w:r>
          </w:p>
        </w:tc>
        <w:tc>
          <w:tcPr>
            <w:tcW w:w="1674" w:type="dxa"/>
            <w:shd w:val="clear" w:color="auto" w:fill="F2F2F2" w:themeFill="background1" w:themeFillShade="F2"/>
            <w:vAlign w:val="center"/>
          </w:tcPr>
          <w:p w14:paraId="603A2BA1" w14:textId="77777777" w:rsidR="00FF384B" w:rsidRPr="00A709BE" w:rsidRDefault="00FF384B" w:rsidP="00FF384B">
            <w:pPr>
              <w:jc w:val="center"/>
              <w:rPr>
                <w:rFonts w:ascii="Arial" w:hAnsi="Arial" w:cs="Arial"/>
                <w:sz w:val="20"/>
                <w:szCs w:val="20"/>
              </w:rPr>
            </w:pPr>
          </w:p>
        </w:tc>
      </w:tr>
      <w:tr w:rsidR="00FF384B" w14:paraId="2E0F7486" w14:textId="77777777" w:rsidTr="00575CF2">
        <w:trPr>
          <w:trHeight w:val="510"/>
        </w:trPr>
        <w:tc>
          <w:tcPr>
            <w:tcW w:w="2693" w:type="dxa"/>
            <w:shd w:val="clear" w:color="auto" w:fill="F2F2F2" w:themeFill="background1" w:themeFillShade="F2"/>
            <w:vAlign w:val="center"/>
          </w:tcPr>
          <w:p w14:paraId="32D38B1C" w14:textId="1DF75C59" w:rsidR="00FF384B" w:rsidRPr="00A709BE" w:rsidRDefault="00FF384B" w:rsidP="00FF384B">
            <w:pPr>
              <w:jc w:val="both"/>
              <w:rPr>
                <w:rFonts w:ascii="Arial" w:hAnsi="Arial" w:cs="Arial"/>
                <w:sz w:val="20"/>
                <w:szCs w:val="20"/>
              </w:rPr>
            </w:pPr>
            <w:r>
              <w:rPr>
                <w:rFonts w:ascii="Arial" w:hAnsi="Arial" w:cs="Arial"/>
                <w:sz w:val="20"/>
                <w:szCs w:val="20"/>
              </w:rPr>
              <w:t>Lic. Estefanía Jacel García Hernández</w:t>
            </w:r>
          </w:p>
        </w:tc>
        <w:tc>
          <w:tcPr>
            <w:tcW w:w="2835" w:type="dxa"/>
            <w:shd w:val="clear" w:color="auto" w:fill="F2F2F2" w:themeFill="background1" w:themeFillShade="F2"/>
            <w:vAlign w:val="center"/>
          </w:tcPr>
          <w:p w14:paraId="3F510B35" w14:textId="1EE02C6B" w:rsidR="00FF384B" w:rsidRPr="00A709BE" w:rsidRDefault="00FF384B" w:rsidP="00FF384B">
            <w:pPr>
              <w:jc w:val="both"/>
              <w:rPr>
                <w:rFonts w:ascii="Arial" w:hAnsi="Arial" w:cs="Arial"/>
                <w:sz w:val="20"/>
                <w:szCs w:val="20"/>
              </w:rPr>
            </w:pPr>
            <w:r>
              <w:rPr>
                <w:rFonts w:ascii="Arial" w:hAnsi="Arial" w:cs="Arial"/>
                <w:sz w:val="20"/>
                <w:szCs w:val="20"/>
              </w:rPr>
              <w:t>Jefa de la Unidad de Mejora Regulatoria</w:t>
            </w:r>
          </w:p>
        </w:tc>
        <w:tc>
          <w:tcPr>
            <w:tcW w:w="1877" w:type="dxa"/>
            <w:shd w:val="clear" w:color="auto" w:fill="F2F2F2" w:themeFill="background1" w:themeFillShade="F2"/>
            <w:vAlign w:val="center"/>
          </w:tcPr>
          <w:p w14:paraId="2327C0A7" w14:textId="501584C6" w:rsidR="00FF384B" w:rsidRPr="00A709BE" w:rsidRDefault="00FF384B" w:rsidP="00FF384B">
            <w:pPr>
              <w:jc w:val="both"/>
              <w:rPr>
                <w:rFonts w:ascii="Arial" w:hAnsi="Arial" w:cs="Arial"/>
                <w:sz w:val="20"/>
                <w:szCs w:val="20"/>
              </w:rPr>
            </w:pPr>
            <w:r>
              <w:rPr>
                <w:rFonts w:ascii="Arial" w:hAnsi="Arial" w:cs="Arial"/>
                <w:sz w:val="20"/>
                <w:szCs w:val="20"/>
              </w:rPr>
              <w:t>Validó</w:t>
            </w:r>
          </w:p>
        </w:tc>
        <w:tc>
          <w:tcPr>
            <w:tcW w:w="1701" w:type="dxa"/>
            <w:shd w:val="clear" w:color="auto" w:fill="F2F2F2" w:themeFill="background1" w:themeFillShade="F2"/>
            <w:vAlign w:val="center"/>
          </w:tcPr>
          <w:p w14:paraId="47169CAF" w14:textId="077CDA36" w:rsidR="00FF384B" w:rsidRPr="00A709BE" w:rsidRDefault="00FF384B" w:rsidP="00FF384B">
            <w:pPr>
              <w:jc w:val="both"/>
              <w:rPr>
                <w:rFonts w:ascii="Arial" w:hAnsi="Arial" w:cs="Arial"/>
                <w:sz w:val="20"/>
                <w:szCs w:val="20"/>
              </w:rPr>
            </w:pPr>
            <w:r>
              <w:rPr>
                <w:rFonts w:ascii="Arial" w:hAnsi="Arial" w:cs="Arial"/>
                <w:sz w:val="19"/>
                <w:szCs w:val="19"/>
              </w:rPr>
              <w:t>23/04/2024</w:t>
            </w:r>
          </w:p>
        </w:tc>
        <w:tc>
          <w:tcPr>
            <w:tcW w:w="1674" w:type="dxa"/>
            <w:shd w:val="clear" w:color="auto" w:fill="F2F2F2" w:themeFill="background1" w:themeFillShade="F2"/>
            <w:vAlign w:val="center"/>
          </w:tcPr>
          <w:p w14:paraId="4985D37E" w14:textId="77777777" w:rsidR="00FF384B" w:rsidRPr="00A709BE" w:rsidRDefault="00FF384B" w:rsidP="00FF384B">
            <w:pPr>
              <w:jc w:val="center"/>
              <w:rPr>
                <w:rFonts w:ascii="Arial" w:hAnsi="Arial" w:cs="Arial"/>
                <w:sz w:val="20"/>
                <w:szCs w:val="20"/>
              </w:rPr>
            </w:pPr>
          </w:p>
        </w:tc>
      </w:tr>
    </w:tbl>
    <w:p w14:paraId="2963CBF4" w14:textId="0CCD00E8" w:rsidR="00E251C7" w:rsidRPr="00EB5EE4" w:rsidRDefault="00E251C7" w:rsidP="001579B2">
      <w:pPr>
        <w:tabs>
          <w:tab w:val="left" w:pos="2205"/>
          <w:tab w:val="left" w:pos="9466"/>
        </w:tabs>
        <w:rPr>
          <w:rFonts w:ascii="Arial" w:hAnsi="Arial" w:cs="Arial"/>
          <w:sz w:val="20"/>
          <w:szCs w:val="20"/>
        </w:rPr>
      </w:pPr>
    </w:p>
    <w:sectPr w:rsidR="00E251C7" w:rsidRPr="00EB5EE4" w:rsidSect="00C17E5A">
      <w:headerReference w:type="default" r:id="rId9"/>
      <w:footerReference w:type="default" r:id="rId10"/>
      <w:pgSz w:w="12240" w:h="15840"/>
      <w:pgMar w:top="2552" w:right="620" w:bottom="1040" w:left="480" w:header="568" w:footer="8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C2B5" w14:textId="77777777" w:rsidR="000A6EA1" w:rsidRDefault="000A6EA1">
      <w:r>
        <w:separator/>
      </w:r>
    </w:p>
  </w:endnote>
  <w:endnote w:type="continuationSeparator" w:id="0">
    <w:p w14:paraId="22756416" w14:textId="77777777" w:rsidR="000A6EA1" w:rsidRDefault="000A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B7C4" w14:textId="77777777" w:rsidR="00630AE6" w:rsidRDefault="00D14E8E">
    <w:pPr>
      <w:pStyle w:val="Textoindependiente"/>
      <w:spacing w:before="0" w:line="14" w:lineRule="auto"/>
      <w:rPr>
        <w:b w:val="0"/>
        <w:sz w:val="20"/>
      </w:rPr>
    </w:pPr>
    <w:r>
      <w:rPr>
        <w:noProof/>
        <w:lang w:val="es-MX" w:eastAsia="es-MX"/>
      </w:rPr>
      <mc:AlternateContent>
        <mc:Choice Requires="wps">
          <w:drawing>
            <wp:anchor distT="0" distB="0" distL="114300" distR="114300" simplePos="0" relativeHeight="15728640" behindDoc="0" locked="0" layoutInCell="1" allowOverlap="1" wp14:anchorId="37E2EC0F" wp14:editId="1786C302">
              <wp:simplePos x="0" y="0"/>
              <wp:positionH relativeFrom="page">
                <wp:posOffset>378460</wp:posOffset>
              </wp:positionH>
              <wp:positionV relativeFrom="page">
                <wp:posOffset>9394825</wp:posOffset>
              </wp:positionV>
              <wp:extent cx="6854190" cy="309880"/>
              <wp:effectExtent l="0" t="0" r="3810" b="762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419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791"/>
                            <w:gridCol w:w="774"/>
                            <w:gridCol w:w="471"/>
                            <w:gridCol w:w="943"/>
                            <w:gridCol w:w="871"/>
                            <w:gridCol w:w="531"/>
                            <w:gridCol w:w="1291"/>
                            <w:gridCol w:w="1115"/>
                            <w:gridCol w:w="663"/>
                            <w:gridCol w:w="1947"/>
                            <w:gridCol w:w="577"/>
                            <w:gridCol w:w="785"/>
                          </w:tblGrid>
                          <w:tr w:rsidR="00630AE6" w14:paraId="36EB9A1E" w14:textId="77777777">
                            <w:trPr>
                              <w:trHeight w:val="227"/>
                            </w:trPr>
                            <w:tc>
                              <w:tcPr>
                                <w:tcW w:w="10759" w:type="dxa"/>
                                <w:gridSpan w:val="12"/>
                                <w:tcBorders>
                                  <w:top w:val="nil"/>
                                  <w:bottom w:val="single" w:sz="2" w:space="0" w:color="F1F1F1"/>
                                </w:tcBorders>
                                <w:shd w:val="clear" w:color="auto" w:fill="BEBEBE"/>
                              </w:tcPr>
                              <w:p w14:paraId="0F2FC6D5" w14:textId="2A621200" w:rsidR="00630AE6" w:rsidRDefault="00E01EF5">
                                <w:pPr>
                                  <w:pStyle w:val="TableParagraph"/>
                                  <w:spacing w:before="32"/>
                                  <w:ind w:left="2887" w:right="2862"/>
                                  <w:jc w:val="center"/>
                                  <w:rPr>
                                    <w:rFonts w:ascii="Tahoma"/>
                                    <w:b/>
                                    <w:sz w:val="14"/>
                                  </w:rPr>
                                </w:pPr>
                                <w:r>
                                  <w:rPr>
                                    <w:rFonts w:ascii="Tahoma"/>
                                    <w:b/>
                                    <w:sz w:val="14"/>
                                  </w:rPr>
                                  <w:t>Control</w:t>
                                </w:r>
                                <w:r>
                                  <w:rPr>
                                    <w:rFonts w:ascii="Tahoma"/>
                                    <w:b/>
                                    <w:spacing w:val="-3"/>
                                    <w:sz w:val="14"/>
                                  </w:rPr>
                                  <w:t xml:space="preserve"> </w:t>
                                </w:r>
                                <w:r>
                                  <w:rPr>
                                    <w:rFonts w:ascii="Tahoma"/>
                                    <w:b/>
                                    <w:sz w:val="14"/>
                                  </w:rPr>
                                  <w:t>de</w:t>
                                </w:r>
                                <w:r>
                                  <w:rPr>
                                    <w:rFonts w:ascii="Tahoma"/>
                                    <w:b/>
                                    <w:spacing w:val="-3"/>
                                    <w:sz w:val="14"/>
                                  </w:rPr>
                                  <w:t xml:space="preserve"> </w:t>
                                </w:r>
                                <w:r>
                                  <w:rPr>
                                    <w:rFonts w:ascii="Tahoma"/>
                                    <w:b/>
                                    <w:sz w:val="14"/>
                                  </w:rPr>
                                  <w:t>documento</w:t>
                                </w:r>
                                <w:r>
                                  <w:rPr>
                                    <w:rFonts w:ascii="Tahoma"/>
                                    <w:b/>
                                    <w:spacing w:val="-1"/>
                                    <w:sz w:val="14"/>
                                  </w:rPr>
                                  <w:t xml:space="preserve"> </w:t>
                                </w:r>
                                <w:r>
                                  <w:rPr>
                                    <w:rFonts w:ascii="Tahoma"/>
                                    <w:b/>
                                    <w:sz w:val="14"/>
                                  </w:rPr>
                                  <w:t>interno</w:t>
                                </w:r>
                                <w:r>
                                  <w:rPr>
                                    <w:rFonts w:ascii="Tahoma"/>
                                    <w:b/>
                                    <w:spacing w:val="-3"/>
                                    <w:sz w:val="14"/>
                                  </w:rPr>
                                  <w:t xml:space="preserve"> </w:t>
                                </w:r>
                                <w:r>
                                  <w:rPr>
                                    <w:rFonts w:ascii="Tahoma"/>
                                    <w:b/>
                                    <w:sz w:val="14"/>
                                  </w:rPr>
                                  <w:t>de</w:t>
                                </w:r>
                                <w:r>
                                  <w:rPr>
                                    <w:rFonts w:ascii="Tahoma"/>
                                    <w:b/>
                                    <w:spacing w:val="-3"/>
                                    <w:sz w:val="14"/>
                                  </w:rPr>
                                  <w:t xml:space="preserve"> </w:t>
                                </w:r>
                                <w:r>
                                  <w:rPr>
                                    <w:rFonts w:ascii="Tahoma"/>
                                    <w:b/>
                                    <w:sz w:val="14"/>
                                  </w:rPr>
                                  <w:t>la</w:t>
                                </w:r>
                                <w:r>
                                  <w:rPr>
                                    <w:rFonts w:ascii="Tahoma"/>
                                    <w:b/>
                                    <w:spacing w:val="-3"/>
                                    <w:sz w:val="14"/>
                                  </w:rPr>
                                  <w:t xml:space="preserve"> </w:t>
                                </w:r>
                                <w:r w:rsidR="00F91390">
                                  <w:rPr>
                                    <w:rFonts w:ascii="Tahoma"/>
                                    <w:b/>
                                    <w:sz w:val="14"/>
                                  </w:rPr>
                                  <w:t>Unidad</w:t>
                                </w:r>
                                <w:r>
                                  <w:rPr>
                                    <w:rFonts w:ascii="Tahoma"/>
                                    <w:b/>
                                    <w:spacing w:val="-3"/>
                                    <w:sz w:val="14"/>
                                  </w:rPr>
                                  <w:t xml:space="preserve"> </w:t>
                                </w:r>
                                <w:r>
                                  <w:rPr>
                                    <w:rFonts w:ascii="Tahoma"/>
                                    <w:b/>
                                    <w:sz w:val="14"/>
                                  </w:rPr>
                                  <w:t>de</w:t>
                                </w:r>
                                <w:r>
                                  <w:rPr>
                                    <w:rFonts w:ascii="Tahoma"/>
                                    <w:b/>
                                    <w:spacing w:val="-4"/>
                                    <w:sz w:val="14"/>
                                  </w:rPr>
                                  <w:t xml:space="preserve"> </w:t>
                                </w:r>
                                <w:r>
                                  <w:rPr>
                                    <w:rFonts w:ascii="Tahoma"/>
                                    <w:b/>
                                    <w:sz w:val="14"/>
                                  </w:rPr>
                                  <w:t>Mejora</w:t>
                                </w:r>
                                <w:r>
                                  <w:rPr>
                                    <w:rFonts w:ascii="Tahoma"/>
                                    <w:b/>
                                    <w:spacing w:val="-3"/>
                                    <w:sz w:val="14"/>
                                  </w:rPr>
                                  <w:t xml:space="preserve"> </w:t>
                                </w:r>
                                <w:r>
                                  <w:rPr>
                                    <w:rFonts w:ascii="Tahoma"/>
                                    <w:b/>
                                    <w:sz w:val="14"/>
                                  </w:rPr>
                                  <w:t>Regulatoria</w:t>
                                </w:r>
                              </w:p>
                            </w:tc>
                          </w:tr>
                          <w:tr w:rsidR="00630AE6" w14:paraId="5357138C" w14:textId="77777777">
                            <w:trPr>
                              <w:trHeight w:val="251"/>
                            </w:trPr>
                            <w:tc>
                              <w:tcPr>
                                <w:tcW w:w="791" w:type="dxa"/>
                                <w:tcBorders>
                                  <w:top w:val="single" w:sz="2" w:space="0" w:color="F1F1F1"/>
                                  <w:left w:val="nil"/>
                                  <w:bottom w:val="single" w:sz="2" w:space="0" w:color="F1F1F1"/>
                                  <w:right w:val="single" w:sz="8" w:space="0" w:color="FFFFFF"/>
                                </w:tcBorders>
                                <w:shd w:val="clear" w:color="auto" w:fill="D9D9D9"/>
                              </w:tcPr>
                              <w:p w14:paraId="07844858" w14:textId="77777777" w:rsidR="00630AE6" w:rsidRDefault="00E01EF5">
                                <w:pPr>
                                  <w:pStyle w:val="TableParagraph"/>
                                  <w:spacing w:before="55"/>
                                  <w:ind w:left="200"/>
                                  <w:rPr>
                                    <w:rFonts w:ascii="Tahoma" w:hAnsi="Tahoma"/>
                                    <w:sz w:val="14"/>
                                  </w:rPr>
                                </w:pPr>
                                <w:r>
                                  <w:rPr>
                                    <w:rFonts w:ascii="Tahoma" w:hAnsi="Tahoma"/>
                                    <w:sz w:val="14"/>
                                  </w:rPr>
                                  <w:t>Código</w:t>
                                </w:r>
                              </w:p>
                            </w:tc>
                            <w:tc>
                              <w:tcPr>
                                <w:tcW w:w="774" w:type="dxa"/>
                                <w:tcBorders>
                                  <w:top w:val="nil"/>
                                  <w:left w:val="single" w:sz="8" w:space="0" w:color="FFFFFF"/>
                                  <w:bottom w:val="nil"/>
                                  <w:right w:val="single" w:sz="6" w:space="0" w:color="FFFFFF"/>
                                </w:tcBorders>
                                <w:shd w:val="clear" w:color="auto" w:fill="F1F1F1"/>
                              </w:tcPr>
                              <w:p w14:paraId="78D80A78" w14:textId="1332FFBC" w:rsidR="00630AE6" w:rsidRDefault="00630AE6">
                                <w:pPr>
                                  <w:pStyle w:val="TableParagraph"/>
                                  <w:spacing w:before="55"/>
                                  <w:ind w:left="119"/>
                                  <w:rPr>
                                    <w:rFonts w:ascii="Tahoma"/>
                                    <w:sz w:val="14"/>
                                  </w:rPr>
                                </w:pPr>
                              </w:p>
                            </w:tc>
                            <w:tc>
                              <w:tcPr>
                                <w:tcW w:w="471" w:type="dxa"/>
                                <w:tcBorders>
                                  <w:top w:val="single" w:sz="2" w:space="0" w:color="F1F1F1"/>
                                  <w:left w:val="single" w:sz="6" w:space="0" w:color="FFFFFF"/>
                                  <w:bottom w:val="single" w:sz="2" w:space="0" w:color="F1F1F1"/>
                                  <w:right w:val="single" w:sz="8" w:space="0" w:color="FFFFFF"/>
                                </w:tcBorders>
                                <w:shd w:val="clear" w:color="auto" w:fill="D9D9D9"/>
                              </w:tcPr>
                              <w:p w14:paraId="131687C5" w14:textId="77777777" w:rsidR="00630AE6" w:rsidRDefault="00E01EF5">
                                <w:pPr>
                                  <w:pStyle w:val="TableParagraph"/>
                                  <w:spacing w:before="55"/>
                                  <w:ind w:left="103"/>
                                  <w:rPr>
                                    <w:rFonts w:ascii="Tahoma"/>
                                    <w:sz w:val="14"/>
                                  </w:rPr>
                                </w:pPr>
                                <w:r>
                                  <w:rPr>
                                    <w:rFonts w:ascii="Tahoma"/>
                                    <w:sz w:val="14"/>
                                  </w:rPr>
                                  <w:t>Tipo</w:t>
                                </w:r>
                              </w:p>
                            </w:tc>
                            <w:tc>
                              <w:tcPr>
                                <w:tcW w:w="943" w:type="dxa"/>
                                <w:tcBorders>
                                  <w:top w:val="nil"/>
                                  <w:left w:val="single" w:sz="8" w:space="0" w:color="FFFFFF"/>
                                  <w:bottom w:val="nil"/>
                                  <w:right w:val="single" w:sz="6" w:space="0" w:color="FFFFFF"/>
                                </w:tcBorders>
                                <w:shd w:val="clear" w:color="auto" w:fill="F1F1F1"/>
                              </w:tcPr>
                              <w:p w14:paraId="626352E0" w14:textId="77777777" w:rsidR="00630AE6" w:rsidRDefault="00E01EF5">
                                <w:pPr>
                                  <w:pStyle w:val="TableParagraph"/>
                                  <w:spacing w:before="55"/>
                                  <w:ind w:left="115"/>
                                  <w:rPr>
                                    <w:rFonts w:ascii="Tahoma"/>
                                    <w:sz w:val="14"/>
                                  </w:rPr>
                                </w:pPr>
                                <w:r>
                                  <w:rPr>
                                    <w:rFonts w:ascii="Tahoma"/>
                                    <w:sz w:val="14"/>
                                  </w:rPr>
                                  <w:t>Formato</w:t>
                                </w:r>
                              </w:p>
                            </w:tc>
                            <w:tc>
                              <w:tcPr>
                                <w:tcW w:w="871" w:type="dxa"/>
                                <w:tcBorders>
                                  <w:top w:val="single" w:sz="2" w:space="0" w:color="F1F1F1"/>
                                  <w:left w:val="single" w:sz="6" w:space="0" w:color="FFFFFF"/>
                                  <w:bottom w:val="single" w:sz="2" w:space="0" w:color="F1F1F1"/>
                                  <w:right w:val="single" w:sz="8" w:space="0" w:color="FFFFFF"/>
                                </w:tcBorders>
                                <w:shd w:val="clear" w:color="auto" w:fill="D9D9D9"/>
                              </w:tcPr>
                              <w:p w14:paraId="176F5210" w14:textId="77777777" w:rsidR="00630AE6" w:rsidRDefault="00E01EF5">
                                <w:pPr>
                                  <w:pStyle w:val="TableParagraph"/>
                                  <w:spacing w:before="55"/>
                                  <w:ind w:left="210"/>
                                  <w:rPr>
                                    <w:rFonts w:ascii="Tahoma" w:hAnsi="Tahoma"/>
                                    <w:sz w:val="14"/>
                                  </w:rPr>
                                </w:pPr>
                                <w:r>
                                  <w:rPr>
                                    <w:rFonts w:ascii="Tahoma" w:hAnsi="Tahoma"/>
                                    <w:sz w:val="14"/>
                                  </w:rPr>
                                  <w:t>Versión</w:t>
                                </w:r>
                              </w:p>
                            </w:tc>
                            <w:tc>
                              <w:tcPr>
                                <w:tcW w:w="531" w:type="dxa"/>
                                <w:tcBorders>
                                  <w:top w:val="nil"/>
                                  <w:left w:val="single" w:sz="8" w:space="0" w:color="FFFFFF"/>
                                  <w:bottom w:val="nil"/>
                                  <w:right w:val="single" w:sz="6" w:space="0" w:color="FFFFFF"/>
                                </w:tcBorders>
                                <w:shd w:val="clear" w:color="auto" w:fill="F1F1F1"/>
                              </w:tcPr>
                              <w:p w14:paraId="24ABFEDD" w14:textId="42DE7573" w:rsidR="00630AE6" w:rsidRDefault="00005E92">
                                <w:pPr>
                                  <w:pStyle w:val="TableParagraph"/>
                                  <w:spacing w:before="55"/>
                                  <w:ind w:left="117"/>
                                  <w:rPr>
                                    <w:rFonts w:ascii="Tahoma"/>
                                    <w:sz w:val="14"/>
                                  </w:rPr>
                                </w:pPr>
                                <w:r>
                                  <w:rPr>
                                    <w:rFonts w:ascii="Tahoma"/>
                                    <w:sz w:val="14"/>
                                  </w:rPr>
                                  <w:t>3</w:t>
                                </w:r>
                                <w:r w:rsidR="00E01EF5">
                                  <w:rPr>
                                    <w:rFonts w:ascii="Tahoma"/>
                                    <w:sz w:val="14"/>
                                  </w:rPr>
                                  <w:t>.0</w:t>
                                </w:r>
                              </w:p>
                            </w:tc>
                            <w:tc>
                              <w:tcPr>
                                <w:tcW w:w="1291" w:type="dxa"/>
                                <w:tcBorders>
                                  <w:top w:val="single" w:sz="2" w:space="0" w:color="F1F1F1"/>
                                  <w:left w:val="single" w:sz="6" w:space="0" w:color="FFFFFF"/>
                                  <w:bottom w:val="single" w:sz="2" w:space="0" w:color="F1F1F1"/>
                                  <w:right w:val="single" w:sz="8" w:space="0" w:color="FFFFFF"/>
                                </w:tcBorders>
                                <w:shd w:val="clear" w:color="auto" w:fill="D9D9D9"/>
                              </w:tcPr>
                              <w:p w14:paraId="755D2FF6" w14:textId="77777777" w:rsidR="00630AE6" w:rsidRDefault="00E01EF5">
                                <w:pPr>
                                  <w:pStyle w:val="TableParagraph"/>
                                  <w:spacing w:before="55"/>
                                  <w:ind w:left="245"/>
                                  <w:rPr>
                                    <w:rFonts w:ascii="Tahoma" w:hAnsi="Tahoma"/>
                                    <w:sz w:val="14"/>
                                  </w:rPr>
                                </w:pPr>
                                <w:r>
                                  <w:rPr>
                                    <w:rFonts w:ascii="Tahoma" w:hAnsi="Tahoma"/>
                                    <w:sz w:val="14"/>
                                  </w:rPr>
                                  <w:t>Actualización</w:t>
                                </w:r>
                              </w:p>
                            </w:tc>
                            <w:tc>
                              <w:tcPr>
                                <w:tcW w:w="1115" w:type="dxa"/>
                                <w:tcBorders>
                                  <w:top w:val="nil"/>
                                  <w:left w:val="single" w:sz="8" w:space="0" w:color="FFFFFF"/>
                                  <w:bottom w:val="nil"/>
                                  <w:right w:val="single" w:sz="6" w:space="0" w:color="FFFFFF"/>
                                </w:tcBorders>
                                <w:shd w:val="clear" w:color="auto" w:fill="F1F1F1"/>
                              </w:tcPr>
                              <w:p w14:paraId="1305DBBE" w14:textId="74C1E908" w:rsidR="00630AE6" w:rsidRDefault="00FF384B">
                                <w:pPr>
                                  <w:pStyle w:val="TableParagraph"/>
                                  <w:spacing w:before="55"/>
                                  <w:ind w:left="115"/>
                                  <w:rPr>
                                    <w:rFonts w:ascii="Tahoma"/>
                                    <w:sz w:val="14"/>
                                  </w:rPr>
                                </w:pPr>
                                <w:r>
                                  <w:rPr>
                                    <w:rFonts w:ascii="Tahoma"/>
                                    <w:sz w:val="14"/>
                                  </w:rPr>
                                  <w:t>29</w:t>
                                </w:r>
                                <w:r w:rsidR="002C226F" w:rsidRPr="002C226F">
                                  <w:rPr>
                                    <w:rFonts w:ascii="Tahoma"/>
                                    <w:sz w:val="14"/>
                                  </w:rPr>
                                  <w:t>/0</w:t>
                                </w:r>
                                <w:r>
                                  <w:rPr>
                                    <w:rFonts w:ascii="Tahoma"/>
                                    <w:sz w:val="14"/>
                                  </w:rPr>
                                  <w:t>4/2024</w:t>
                                </w:r>
                              </w:p>
                            </w:tc>
                            <w:tc>
                              <w:tcPr>
                                <w:tcW w:w="663" w:type="dxa"/>
                                <w:tcBorders>
                                  <w:top w:val="single" w:sz="2" w:space="0" w:color="F1F1F1"/>
                                  <w:left w:val="single" w:sz="6" w:space="0" w:color="FFFFFF"/>
                                  <w:bottom w:val="single" w:sz="2" w:space="0" w:color="F1F1F1"/>
                                  <w:right w:val="single" w:sz="8" w:space="0" w:color="FFFFFF"/>
                                </w:tcBorders>
                                <w:shd w:val="clear" w:color="auto" w:fill="D9D9D9"/>
                              </w:tcPr>
                              <w:p w14:paraId="62CBC6BD" w14:textId="77777777" w:rsidR="00630AE6" w:rsidRDefault="00E01EF5">
                                <w:pPr>
                                  <w:pStyle w:val="TableParagraph"/>
                                  <w:spacing w:before="55"/>
                                  <w:ind w:left="104"/>
                                  <w:rPr>
                                    <w:rFonts w:ascii="Tahoma"/>
                                    <w:sz w:val="14"/>
                                  </w:rPr>
                                </w:pPr>
                                <w:r>
                                  <w:rPr>
                                    <w:rFonts w:ascii="Tahoma"/>
                                    <w:sz w:val="14"/>
                                  </w:rPr>
                                  <w:t>Autor</w:t>
                                </w:r>
                              </w:p>
                            </w:tc>
                            <w:tc>
                              <w:tcPr>
                                <w:tcW w:w="1947" w:type="dxa"/>
                                <w:tcBorders>
                                  <w:top w:val="nil"/>
                                  <w:left w:val="single" w:sz="8" w:space="0" w:color="FFFFFF"/>
                                  <w:bottom w:val="nil"/>
                                  <w:right w:val="single" w:sz="6" w:space="0" w:color="FFFFFF"/>
                                </w:tcBorders>
                                <w:shd w:val="clear" w:color="auto" w:fill="F1F1F1"/>
                              </w:tcPr>
                              <w:p w14:paraId="3E941BC6" w14:textId="095C10C7" w:rsidR="00630AE6" w:rsidRDefault="00630AE6">
                                <w:pPr>
                                  <w:pStyle w:val="TableParagraph"/>
                                  <w:rPr>
                                    <w:rFonts w:ascii="Times New Roman"/>
                                    <w:sz w:val="18"/>
                                  </w:rPr>
                                </w:pPr>
                              </w:p>
                            </w:tc>
                            <w:tc>
                              <w:tcPr>
                                <w:tcW w:w="577" w:type="dxa"/>
                                <w:tcBorders>
                                  <w:top w:val="single" w:sz="2" w:space="0" w:color="F1F1F1"/>
                                  <w:left w:val="single" w:sz="6" w:space="0" w:color="FFFFFF"/>
                                  <w:bottom w:val="single" w:sz="2" w:space="0" w:color="F1F1F1"/>
                                </w:tcBorders>
                                <w:shd w:val="clear" w:color="auto" w:fill="D9D9D9"/>
                              </w:tcPr>
                              <w:p w14:paraId="52FA4FF9" w14:textId="77777777" w:rsidR="00630AE6" w:rsidRDefault="00E01EF5">
                                <w:pPr>
                                  <w:pStyle w:val="TableParagraph"/>
                                  <w:spacing w:before="55"/>
                                  <w:ind w:left="142"/>
                                  <w:rPr>
                                    <w:rFonts w:ascii="Tahoma"/>
                                    <w:sz w:val="14"/>
                                  </w:rPr>
                                </w:pPr>
                                <w:r>
                                  <w:rPr>
                                    <w:rFonts w:ascii="Tahoma"/>
                                    <w:sz w:val="14"/>
                                  </w:rPr>
                                  <w:t>Hoja</w:t>
                                </w:r>
                              </w:p>
                            </w:tc>
                            <w:tc>
                              <w:tcPr>
                                <w:tcW w:w="785" w:type="dxa"/>
                                <w:tcBorders>
                                  <w:top w:val="nil"/>
                                  <w:bottom w:val="nil"/>
                                  <w:right w:val="nil"/>
                                </w:tcBorders>
                                <w:shd w:val="clear" w:color="auto" w:fill="F1F1F1"/>
                              </w:tcPr>
                              <w:p w14:paraId="67DAE383" w14:textId="0AB50330" w:rsidR="00630AE6" w:rsidRDefault="00E01EF5">
                                <w:pPr>
                                  <w:pStyle w:val="TableParagraph"/>
                                  <w:spacing w:before="55"/>
                                  <w:ind w:left="258" w:right="264"/>
                                  <w:jc w:val="center"/>
                                  <w:rPr>
                                    <w:rFonts w:ascii="Tahoma"/>
                                    <w:sz w:val="14"/>
                                  </w:rPr>
                                </w:pPr>
                                <w:r>
                                  <w:fldChar w:fldCharType="begin"/>
                                </w:r>
                                <w:r>
                                  <w:rPr>
                                    <w:rFonts w:ascii="Tahoma"/>
                                    <w:sz w:val="14"/>
                                  </w:rPr>
                                  <w:instrText xml:space="preserve"> PAGE </w:instrText>
                                </w:r>
                                <w:r>
                                  <w:fldChar w:fldCharType="separate"/>
                                </w:r>
                                <w:r w:rsidR="00FF384B">
                                  <w:rPr>
                                    <w:rFonts w:ascii="Tahoma"/>
                                    <w:noProof/>
                                    <w:sz w:val="14"/>
                                  </w:rPr>
                                  <w:t>2</w:t>
                                </w:r>
                                <w:r>
                                  <w:fldChar w:fldCharType="end"/>
                                </w:r>
                                <w:r>
                                  <w:rPr>
                                    <w:rFonts w:ascii="Tahoma"/>
                                    <w:sz w:val="14"/>
                                  </w:rPr>
                                  <w:t>/</w:t>
                                </w:r>
                                <w:r w:rsidR="00A74CE3">
                                  <w:rPr>
                                    <w:rFonts w:ascii="Tahoma"/>
                                    <w:sz w:val="14"/>
                                  </w:rPr>
                                  <w:t>3</w:t>
                                </w:r>
                              </w:p>
                            </w:tc>
                          </w:tr>
                        </w:tbl>
                        <w:p w14:paraId="4E95BE78" w14:textId="77777777" w:rsidR="00630AE6" w:rsidRDefault="00630AE6">
                          <w:pPr>
                            <w:pStyle w:val="Textoindependiente"/>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2EC0F" id="_x0000_t202" coordsize="21600,21600" o:spt="202" path="m,l,21600r21600,l21600,xe">
              <v:stroke joinstyle="miter"/>
              <v:path gradientshapeok="t" o:connecttype="rect"/>
            </v:shapetype>
            <v:shape id="Text Box 1" o:spid="_x0000_s1030" type="#_x0000_t202" style="position:absolute;margin-left:29.8pt;margin-top:739.75pt;width:539.7pt;height:24.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" filled="f" stroked="f">
              <v:path arrowok="t"/>
              <v:textbox inset="0,0,0,0">
                <w:txbxContent>
                  <w:tbl>
                    <w:tblPr>
                      <w:tblStyle w:val="TableNormal"/>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791"/>
                      <w:gridCol w:w="774"/>
                      <w:gridCol w:w="471"/>
                      <w:gridCol w:w="943"/>
                      <w:gridCol w:w="871"/>
                      <w:gridCol w:w="531"/>
                      <w:gridCol w:w="1291"/>
                      <w:gridCol w:w="1115"/>
                      <w:gridCol w:w="663"/>
                      <w:gridCol w:w="1947"/>
                      <w:gridCol w:w="577"/>
                      <w:gridCol w:w="785"/>
                    </w:tblGrid>
                    <w:tr w:rsidR="00630AE6" w14:paraId="36EB9A1E" w14:textId="77777777">
                      <w:trPr>
                        <w:trHeight w:val="227"/>
                      </w:trPr>
                      <w:tc>
                        <w:tcPr>
                          <w:tcW w:w="10759" w:type="dxa"/>
                          <w:gridSpan w:val="12"/>
                          <w:tcBorders>
                            <w:top w:val="nil"/>
                            <w:bottom w:val="single" w:sz="2" w:space="0" w:color="F1F1F1"/>
                          </w:tcBorders>
                          <w:shd w:val="clear" w:color="auto" w:fill="BEBEBE"/>
                        </w:tcPr>
                        <w:p w14:paraId="0F2FC6D5" w14:textId="2A621200" w:rsidR="00630AE6" w:rsidRDefault="00E01EF5">
                          <w:pPr>
                            <w:pStyle w:val="TableParagraph"/>
                            <w:spacing w:before="32"/>
                            <w:ind w:left="2887" w:right="2862"/>
                            <w:jc w:val="center"/>
                            <w:rPr>
                              <w:rFonts w:ascii="Tahoma"/>
                              <w:b/>
                              <w:sz w:val="14"/>
                            </w:rPr>
                          </w:pPr>
                          <w:r>
                            <w:rPr>
                              <w:rFonts w:ascii="Tahoma"/>
                              <w:b/>
                              <w:sz w:val="14"/>
                            </w:rPr>
                            <w:t>Control</w:t>
                          </w:r>
                          <w:r>
                            <w:rPr>
                              <w:rFonts w:ascii="Tahoma"/>
                              <w:b/>
                              <w:spacing w:val="-3"/>
                              <w:sz w:val="14"/>
                            </w:rPr>
                            <w:t xml:space="preserve"> </w:t>
                          </w:r>
                          <w:r>
                            <w:rPr>
                              <w:rFonts w:ascii="Tahoma"/>
                              <w:b/>
                              <w:sz w:val="14"/>
                            </w:rPr>
                            <w:t>de</w:t>
                          </w:r>
                          <w:r>
                            <w:rPr>
                              <w:rFonts w:ascii="Tahoma"/>
                              <w:b/>
                              <w:spacing w:val="-3"/>
                              <w:sz w:val="14"/>
                            </w:rPr>
                            <w:t xml:space="preserve"> </w:t>
                          </w:r>
                          <w:r>
                            <w:rPr>
                              <w:rFonts w:ascii="Tahoma"/>
                              <w:b/>
                              <w:sz w:val="14"/>
                            </w:rPr>
                            <w:t>documento</w:t>
                          </w:r>
                          <w:r>
                            <w:rPr>
                              <w:rFonts w:ascii="Tahoma"/>
                              <w:b/>
                              <w:spacing w:val="-1"/>
                              <w:sz w:val="14"/>
                            </w:rPr>
                            <w:t xml:space="preserve"> </w:t>
                          </w:r>
                          <w:r>
                            <w:rPr>
                              <w:rFonts w:ascii="Tahoma"/>
                              <w:b/>
                              <w:sz w:val="14"/>
                            </w:rPr>
                            <w:t>interno</w:t>
                          </w:r>
                          <w:r>
                            <w:rPr>
                              <w:rFonts w:ascii="Tahoma"/>
                              <w:b/>
                              <w:spacing w:val="-3"/>
                              <w:sz w:val="14"/>
                            </w:rPr>
                            <w:t xml:space="preserve"> </w:t>
                          </w:r>
                          <w:r>
                            <w:rPr>
                              <w:rFonts w:ascii="Tahoma"/>
                              <w:b/>
                              <w:sz w:val="14"/>
                            </w:rPr>
                            <w:t>de</w:t>
                          </w:r>
                          <w:r>
                            <w:rPr>
                              <w:rFonts w:ascii="Tahoma"/>
                              <w:b/>
                              <w:spacing w:val="-3"/>
                              <w:sz w:val="14"/>
                            </w:rPr>
                            <w:t xml:space="preserve"> </w:t>
                          </w:r>
                          <w:r>
                            <w:rPr>
                              <w:rFonts w:ascii="Tahoma"/>
                              <w:b/>
                              <w:sz w:val="14"/>
                            </w:rPr>
                            <w:t>la</w:t>
                          </w:r>
                          <w:r>
                            <w:rPr>
                              <w:rFonts w:ascii="Tahoma"/>
                              <w:b/>
                              <w:spacing w:val="-3"/>
                              <w:sz w:val="14"/>
                            </w:rPr>
                            <w:t xml:space="preserve"> </w:t>
                          </w:r>
                          <w:r w:rsidR="00F91390">
                            <w:rPr>
                              <w:rFonts w:ascii="Tahoma"/>
                              <w:b/>
                              <w:sz w:val="14"/>
                            </w:rPr>
                            <w:t>Unidad</w:t>
                          </w:r>
                          <w:r>
                            <w:rPr>
                              <w:rFonts w:ascii="Tahoma"/>
                              <w:b/>
                              <w:spacing w:val="-3"/>
                              <w:sz w:val="14"/>
                            </w:rPr>
                            <w:t xml:space="preserve"> </w:t>
                          </w:r>
                          <w:r>
                            <w:rPr>
                              <w:rFonts w:ascii="Tahoma"/>
                              <w:b/>
                              <w:sz w:val="14"/>
                            </w:rPr>
                            <w:t>de</w:t>
                          </w:r>
                          <w:r>
                            <w:rPr>
                              <w:rFonts w:ascii="Tahoma"/>
                              <w:b/>
                              <w:spacing w:val="-4"/>
                              <w:sz w:val="14"/>
                            </w:rPr>
                            <w:t xml:space="preserve"> </w:t>
                          </w:r>
                          <w:r>
                            <w:rPr>
                              <w:rFonts w:ascii="Tahoma"/>
                              <w:b/>
                              <w:sz w:val="14"/>
                            </w:rPr>
                            <w:t>Mejora</w:t>
                          </w:r>
                          <w:r>
                            <w:rPr>
                              <w:rFonts w:ascii="Tahoma"/>
                              <w:b/>
                              <w:spacing w:val="-3"/>
                              <w:sz w:val="14"/>
                            </w:rPr>
                            <w:t xml:space="preserve"> </w:t>
                          </w:r>
                          <w:r>
                            <w:rPr>
                              <w:rFonts w:ascii="Tahoma"/>
                              <w:b/>
                              <w:sz w:val="14"/>
                            </w:rPr>
                            <w:t>Regulatoria</w:t>
                          </w:r>
                        </w:p>
                      </w:tc>
                    </w:tr>
                    <w:tr w:rsidR="00630AE6" w14:paraId="5357138C" w14:textId="77777777">
                      <w:trPr>
                        <w:trHeight w:val="251"/>
                      </w:trPr>
                      <w:tc>
                        <w:tcPr>
                          <w:tcW w:w="791" w:type="dxa"/>
                          <w:tcBorders>
                            <w:top w:val="single" w:sz="2" w:space="0" w:color="F1F1F1"/>
                            <w:left w:val="nil"/>
                            <w:bottom w:val="single" w:sz="2" w:space="0" w:color="F1F1F1"/>
                            <w:right w:val="single" w:sz="8" w:space="0" w:color="FFFFFF"/>
                          </w:tcBorders>
                          <w:shd w:val="clear" w:color="auto" w:fill="D9D9D9"/>
                        </w:tcPr>
                        <w:p w14:paraId="07844858" w14:textId="77777777" w:rsidR="00630AE6" w:rsidRDefault="00E01EF5">
                          <w:pPr>
                            <w:pStyle w:val="TableParagraph"/>
                            <w:spacing w:before="55"/>
                            <w:ind w:left="200"/>
                            <w:rPr>
                              <w:rFonts w:ascii="Tahoma" w:hAnsi="Tahoma"/>
                              <w:sz w:val="14"/>
                            </w:rPr>
                          </w:pPr>
                          <w:r>
                            <w:rPr>
                              <w:rFonts w:ascii="Tahoma" w:hAnsi="Tahoma"/>
                              <w:sz w:val="14"/>
                            </w:rPr>
                            <w:t>Código</w:t>
                          </w:r>
                        </w:p>
                      </w:tc>
                      <w:tc>
                        <w:tcPr>
                          <w:tcW w:w="774" w:type="dxa"/>
                          <w:tcBorders>
                            <w:top w:val="nil"/>
                            <w:left w:val="single" w:sz="8" w:space="0" w:color="FFFFFF"/>
                            <w:bottom w:val="nil"/>
                            <w:right w:val="single" w:sz="6" w:space="0" w:color="FFFFFF"/>
                          </w:tcBorders>
                          <w:shd w:val="clear" w:color="auto" w:fill="F1F1F1"/>
                        </w:tcPr>
                        <w:p w14:paraId="78D80A78" w14:textId="1332FFBC" w:rsidR="00630AE6" w:rsidRDefault="00630AE6">
                          <w:pPr>
                            <w:pStyle w:val="TableParagraph"/>
                            <w:spacing w:before="55"/>
                            <w:ind w:left="119"/>
                            <w:rPr>
                              <w:rFonts w:ascii="Tahoma"/>
                              <w:sz w:val="14"/>
                            </w:rPr>
                          </w:pPr>
                        </w:p>
                      </w:tc>
                      <w:tc>
                        <w:tcPr>
                          <w:tcW w:w="471" w:type="dxa"/>
                          <w:tcBorders>
                            <w:top w:val="single" w:sz="2" w:space="0" w:color="F1F1F1"/>
                            <w:left w:val="single" w:sz="6" w:space="0" w:color="FFFFFF"/>
                            <w:bottom w:val="single" w:sz="2" w:space="0" w:color="F1F1F1"/>
                            <w:right w:val="single" w:sz="8" w:space="0" w:color="FFFFFF"/>
                          </w:tcBorders>
                          <w:shd w:val="clear" w:color="auto" w:fill="D9D9D9"/>
                        </w:tcPr>
                        <w:p w14:paraId="131687C5" w14:textId="77777777" w:rsidR="00630AE6" w:rsidRDefault="00E01EF5">
                          <w:pPr>
                            <w:pStyle w:val="TableParagraph"/>
                            <w:spacing w:before="55"/>
                            <w:ind w:left="103"/>
                            <w:rPr>
                              <w:rFonts w:ascii="Tahoma"/>
                              <w:sz w:val="14"/>
                            </w:rPr>
                          </w:pPr>
                          <w:r>
                            <w:rPr>
                              <w:rFonts w:ascii="Tahoma"/>
                              <w:sz w:val="14"/>
                            </w:rPr>
                            <w:t>Tipo</w:t>
                          </w:r>
                        </w:p>
                      </w:tc>
                      <w:tc>
                        <w:tcPr>
                          <w:tcW w:w="943" w:type="dxa"/>
                          <w:tcBorders>
                            <w:top w:val="nil"/>
                            <w:left w:val="single" w:sz="8" w:space="0" w:color="FFFFFF"/>
                            <w:bottom w:val="nil"/>
                            <w:right w:val="single" w:sz="6" w:space="0" w:color="FFFFFF"/>
                          </w:tcBorders>
                          <w:shd w:val="clear" w:color="auto" w:fill="F1F1F1"/>
                        </w:tcPr>
                        <w:p w14:paraId="626352E0" w14:textId="77777777" w:rsidR="00630AE6" w:rsidRDefault="00E01EF5">
                          <w:pPr>
                            <w:pStyle w:val="TableParagraph"/>
                            <w:spacing w:before="55"/>
                            <w:ind w:left="115"/>
                            <w:rPr>
                              <w:rFonts w:ascii="Tahoma"/>
                              <w:sz w:val="14"/>
                            </w:rPr>
                          </w:pPr>
                          <w:r>
                            <w:rPr>
                              <w:rFonts w:ascii="Tahoma"/>
                              <w:sz w:val="14"/>
                            </w:rPr>
                            <w:t>Formato</w:t>
                          </w:r>
                        </w:p>
                      </w:tc>
                      <w:tc>
                        <w:tcPr>
                          <w:tcW w:w="871" w:type="dxa"/>
                          <w:tcBorders>
                            <w:top w:val="single" w:sz="2" w:space="0" w:color="F1F1F1"/>
                            <w:left w:val="single" w:sz="6" w:space="0" w:color="FFFFFF"/>
                            <w:bottom w:val="single" w:sz="2" w:space="0" w:color="F1F1F1"/>
                            <w:right w:val="single" w:sz="8" w:space="0" w:color="FFFFFF"/>
                          </w:tcBorders>
                          <w:shd w:val="clear" w:color="auto" w:fill="D9D9D9"/>
                        </w:tcPr>
                        <w:p w14:paraId="176F5210" w14:textId="77777777" w:rsidR="00630AE6" w:rsidRDefault="00E01EF5">
                          <w:pPr>
                            <w:pStyle w:val="TableParagraph"/>
                            <w:spacing w:before="55"/>
                            <w:ind w:left="210"/>
                            <w:rPr>
                              <w:rFonts w:ascii="Tahoma" w:hAnsi="Tahoma"/>
                              <w:sz w:val="14"/>
                            </w:rPr>
                          </w:pPr>
                          <w:r>
                            <w:rPr>
                              <w:rFonts w:ascii="Tahoma" w:hAnsi="Tahoma"/>
                              <w:sz w:val="14"/>
                            </w:rPr>
                            <w:t>Versión</w:t>
                          </w:r>
                        </w:p>
                      </w:tc>
                      <w:tc>
                        <w:tcPr>
                          <w:tcW w:w="531" w:type="dxa"/>
                          <w:tcBorders>
                            <w:top w:val="nil"/>
                            <w:left w:val="single" w:sz="8" w:space="0" w:color="FFFFFF"/>
                            <w:bottom w:val="nil"/>
                            <w:right w:val="single" w:sz="6" w:space="0" w:color="FFFFFF"/>
                          </w:tcBorders>
                          <w:shd w:val="clear" w:color="auto" w:fill="F1F1F1"/>
                        </w:tcPr>
                        <w:p w14:paraId="24ABFEDD" w14:textId="42DE7573" w:rsidR="00630AE6" w:rsidRDefault="00005E92">
                          <w:pPr>
                            <w:pStyle w:val="TableParagraph"/>
                            <w:spacing w:before="55"/>
                            <w:ind w:left="117"/>
                            <w:rPr>
                              <w:rFonts w:ascii="Tahoma"/>
                              <w:sz w:val="14"/>
                            </w:rPr>
                          </w:pPr>
                          <w:r>
                            <w:rPr>
                              <w:rFonts w:ascii="Tahoma"/>
                              <w:sz w:val="14"/>
                            </w:rPr>
                            <w:t>3</w:t>
                          </w:r>
                          <w:r w:rsidR="00E01EF5">
                            <w:rPr>
                              <w:rFonts w:ascii="Tahoma"/>
                              <w:sz w:val="14"/>
                            </w:rPr>
                            <w:t>.0</w:t>
                          </w:r>
                        </w:p>
                      </w:tc>
                      <w:tc>
                        <w:tcPr>
                          <w:tcW w:w="1291" w:type="dxa"/>
                          <w:tcBorders>
                            <w:top w:val="single" w:sz="2" w:space="0" w:color="F1F1F1"/>
                            <w:left w:val="single" w:sz="6" w:space="0" w:color="FFFFFF"/>
                            <w:bottom w:val="single" w:sz="2" w:space="0" w:color="F1F1F1"/>
                            <w:right w:val="single" w:sz="8" w:space="0" w:color="FFFFFF"/>
                          </w:tcBorders>
                          <w:shd w:val="clear" w:color="auto" w:fill="D9D9D9"/>
                        </w:tcPr>
                        <w:p w14:paraId="755D2FF6" w14:textId="77777777" w:rsidR="00630AE6" w:rsidRDefault="00E01EF5">
                          <w:pPr>
                            <w:pStyle w:val="TableParagraph"/>
                            <w:spacing w:before="55"/>
                            <w:ind w:left="245"/>
                            <w:rPr>
                              <w:rFonts w:ascii="Tahoma" w:hAnsi="Tahoma"/>
                              <w:sz w:val="14"/>
                            </w:rPr>
                          </w:pPr>
                          <w:r>
                            <w:rPr>
                              <w:rFonts w:ascii="Tahoma" w:hAnsi="Tahoma"/>
                              <w:sz w:val="14"/>
                            </w:rPr>
                            <w:t>Actualización</w:t>
                          </w:r>
                        </w:p>
                      </w:tc>
                      <w:tc>
                        <w:tcPr>
                          <w:tcW w:w="1115" w:type="dxa"/>
                          <w:tcBorders>
                            <w:top w:val="nil"/>
                            <w:left w:val="single" w:sz="8" w:space="0" w:color="FFFFFF"/>
                            <w:bottom w:val="nil"/>
                            <w:right w:val="single" w:sz="6" w:space="0" w:color="FFFFFF"/>
                          </w:tcBorders>
                          <w:shd w:val="clear" w:color="auto" w:fill="F1F1F1"/>
                        </w:tcPr>
                        <w:p w14:paraId="1305DBBE" w14:textId="74C1E908" w:rsidR="00630AE6" w:rsidRDefault="00FF384B">
                          <w:pPr>
                            <w:pStyle w:val="TableParagraph"/>
                            <w:spacing w:before="55"/>
                            <w:ind w:left="115"/>
                            <w:rPr>
                              <w:rFonts w:ascii="Tahoma"/>
                              <w:sz w:val="14"/>
                            </w:rPr>
                          </w:pPr>
                          <w:r>
                            <w:rPr>
                              <w:rFonts w:ascii="Tahoma"/>
                              <w:sz w:val="14"/>
                            </w:rPr>
                            <w:t>29</w:t>
                          </w:r>
                          <w:r w:rsidR="002C226F" w:rsidRPr="002C226F">
                            <w:rPr>
                              <w:rFonts w:ascii="Tahoma"/>
                              <w:sz w:val="14"/>
                            </w:rPr>
                            <w:t>/0</w:t>
                          </w:r>
                          <w:r>
                            <w:rPr>
                              <w:rFonts w:ascii="Tahoma"/>
                              <w:sz w:val="14"/>
                            </w:rPr>
                            <w:t>4/2024</w:t>
                          </w:r>
                        </w:p>
                      </w:tc>
                      <w:tc>
                        <w:tcPr>
                          <w:tcW w:w="663" w:type="dxa"/>
                          <w:tcBorders>
                            <w:top w:val="single" w:sz="2" w:space="0" w:color="F1F1F1"/>
                            <w:left w:val="single" w:sz="6" w:space="0" w:color="FFFFFF"/>
                            <w:bottom w:val="single" w:sz="2" w:space="0" w:color="F1F1F1"/>
                            <w:right w:val="single" w:sz="8" w:space="0" w:color="FFFFFF"/>
                          </w:tcBorders>
                          <w:shd w:val="clear" w:color="auto" w:fill="D9D9D9"/>
                        </w:tcPr>
                        <w:p w14:paraId="62CBC6BD" w14:textId="77777777" w:rsidR="00630AE6" w:rsidRDefault="00E01EF5">
                          <w:pPr>
                            <w:pStyle w:val="TableParagraph"/>
                            <w:spacing w:before="55"/>
                            <w:ind w:left="104"/>
                            <w:rPr>
                              <w:rFonts w:ascii="Tahoma"/>
                              <w:sz w:val="14"/>
                            </w:rPr>
                          </w:pPr>
                          <w:r>
                            <w:rPr>
                              <w:rFonts w:ascii="Tahoma"/>
                              <w:sz w:val="14"/>
                            </w:rPr>
                            <w:t>Autor</w:t>
                          </w:r>
                        </w:p>
                      </w:tc>
                      <w:tc>
                        <w:tcPr>
                          <w:tcW w:w="1947" w:type="dxa"/>
                          <w:tcBorders>
                            <w:top w:val="nil"/>
                            <w:left w:val="single" w:sz="8" w:space="0" w:color="FFFFFF"/>
                            <w:bottom w:val="nil"/>
                            <w:right w:val="single" w:sz="6" w:space="0" w:color="FFFFFF"/>
                          </w:tcBorders>
                          <w:shd w:val="clear" w:color="auto" w:fill="F1F1F1"/>
                        </w:tcPr>
                        <w:p w14:paraId="3E941BC6" w14:textId="095C10C7" w:rsidR="00630AE6" w:rsidRDefault="00630AE6">
                          <w:pPr>
                            <w:pStyle w:val="TableParagraph"/>
                            <w:rPr>
                              <w:rFonts w:ascii="Times New Roman"/>
                              <w:sz w:val="18"/>
                            </w:rPr>
                          </w:pPr>
                        </w:p>
                      </w:tc>
                      <w:tc>
                        <w:tcPr>
                          <w:tcW w:w="577" w:type="dxa"/>
                          <w:tcBorders>
                            <w:top w:val="single" w:sz="2" w:space="0" w:color="F1F1F1"/>
                            <w:left w:val="single" w:sz="6" w:space="0" w:color="FFFFFF"/>
                            <w:bottom w:val="single" w:sz="2" w:space="0" w:color="F1F1F1"/>
                          </w:tcBorders>
                          <w:shd w:val="clear" w:color="auto" w:fill="D9D9D9"/>
                        </w:tcPr>
                        <w:p w14:paraId="52FA4FF9" w14:textId="77777777" w:rsidR="00630AE6" w:rsidRDefault="00E01EF5">
                          <w:pPr>
                            <w:pStyle w:val="TableParagraph"/>
                            <w:spacing w:before="55"/>
                            <w:ind w:left="142"/>
                            <w:rPr>
                              <w:rFonts w:ascii="Tahoma"/>
                              <w:sz w:val="14"/>
                            </w:rPr>
                          </w:pPr>
                          <w:r>
                            <w:rPr>
                              <w:rFonts w:ascii="Tahoma"/>
                              <w:sz w:val="14"/>
                            </w:rPr>
                            <w:t>Hoja</w:t>
                          </w:r>
                        </w:p>
                      </w:tc>
                      <w:tc>
                        <w:tcPr>
                          <w:tcW w:w="785" w:type="dxa"/>
                          <w:tcBorders>
                            <w:top w:val="nil"/>
                            <w:bottom w:val="nil"/>
                            <w:right w:val="nil"/>
                          </w:tcBorders>
                          <w:shd w:val="clear" w:color="auto" w:fill="F1F1F1"/>
                        </w:tcPr>
                        <w:p w14:paraId="67DAE383" w14:textId="0AB50330" w:rsidR="00630AE6" w:rsidRDefault="00E01EF5">
                          <w:pPr>
                            <w:pStyle w:val="TableParagraph"/>
                            <w:spacing w:before="55"/>
                            <w:ind w:left="258" w:right="264"/>
                            <w:jc w:val="center"/>
                            <w:rPr>
                              <w:rFonts w:ascii="Tahoma"/>
                              <w:sz w:val="14"/>
                            </w:rPr>
                          </w:pPr>
                          <w:r>
                            <w:fldChar w:fldCharType="begin"/>
                          </w:r>
                          <w:r>
                            <w:rPr>
                              <w:rFonts w:ascii="Tahoma"/>
                              <w:sz w:val="14"/>
                            </w:rPr>
                            <w:instrText xml:space="preserve"> PAGE </w:instrText>
                          </w:r>
                          <w:r>
                            <w:fldChar w:fldCharType="separate"/>
                          </w:r>
                          <w:r w:rsidR="00FF384B">
                            <w:rPr>
                              <w:rFonts w:ascii="Tahoma"/>
                              <w:noProof/>
                              <w:sz w:val="14"/>
                            </w:rPr>
                            <w:t>2</w:t>
                          </w:r>
                          <w:r>
                            <w:fldChar w:fldCharType="end"/>
                          </w:r>
                          <w:r>
                            <w:rPr>
                              <w:rFonts w:ascii="Tahoma"/>
                              <w:sz w:val="14"/>
                            </w:rPr>
                            <w:t>/</w:t>
                          </w:r>
                          <w:r w:rsidR="00A74CE3">
                            <w:rPr>
                              <w:rFonts w:ascii="Tahoma"/>
                              <w:sz w:val="14"/>
                            </w:rPr>
                            <w:t>3</w:t>
                          </w:r>
                        </w:p>
                      </w:tc>
                    </w:tr>
                  </w:tbl>
                  <w:p w14:paraId="4E95BE78" w14:textId="77777777" w:rsidR="00630AE6" w:rsidRDefault="00630AE6">
                    <w:pPr>
                      <w:pStyle w:val="Textoindependiente"/>
                      <w:spacing w:before="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7CE0" w14:textId="77777777" w:rsidR="000A6EA1" w:rsidRDefault="000A6EA1">
      <w:r>
        <w:separator/>
      </w:r>
    </w:p>
  </w:footnote>
  <w:footnote w:type="continuationSeparator" w:id="0">
    <w:p w14:paraId="1C844291" w14:textId="77777777" w:rsidR="000A6EA1" w:rsidRDefault="000A6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1344" w14:textId="0CB16F94" w:rsidR="00630AE6" w:rsidRDefault="004B1461">
    <w:pPr>
      <w:pStyle w:val="Textoindependiente"/>
      <w:spacing w:before="0" w:line="14" w:lineRule="auto"/>
      <w:rPr>
        <w:b w:val="0"/>
        <w:sz w:val="20"/>
      </w:rPr>
    </w:pPr>
    <w:r w:rsidRPr="006A2B51">
      <w:rPr>
        <w:noProof/>
        <w:sz w:val="20"/>
        <w:lang w:val="es-MX" w:eastAsia="es-MX"/>
      </w:rPr>
      <mc:AlternateContent>
        <mc:Choice Requires="wpg">
          <w:drawing>
            <wp:anchor distT="0" distB="0" distL="114300" distR="114300" simplePos="0" relativeHeight="251665408" behindDoc="1" locked="0" layoutInCell="1" allowOverlap="1" wp14:anchorId="7EDDAD60" wp14:editId="31F20C3C">
              <wp:simplePos x="0" y="0"/>
              <wp:positionH relativeFrom="column">
                <wp:posOffset>1419860</wp:posOffset>
              </wp:positionH>
              <wp:positionV relativeFrom="paragraph">
                <wp:posOffset>372110</wp:posOffset>
              </wp:positionV>
              <wp:extent cx="4319270" cy="1104265"/>
              <wp:effectExtent l="0" t="0" r="5080" b="635"/>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270" cy="1104265"/>
                        <a:chOff x="0" y="0"/>
                        <a:chExt cx="6802" cy="1739"/>
                      </a:xfrm>
                    </wpg:grpSpPr>
                    <wps:wsp>
                      <wps:cNvPr id="14" name="Rectangle 16"/>
                      <wps:cNvSpPr>
                        <a:spLocks noChangeArrowheads="1"/>
                      </wps:cNvSpPr>
                      <wps:spPr bwMode="auto">
                        <a:xfrm>
                          <a:off x="0" y="0"/>
                          <a:ext cx="6802" cy="1228"/>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17"/>
                      <wps:cNvSpPr txBox="1">
                        <a:spLocks noChangeArrowheads="1"/>
                      </wps:cNvSpPr>
                      <wps:spPr bwMode="auto">
                        <a:xfrm>
                          <a:off x="0" y="0"/>
                          <a:ext cx="6802" cy="1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41E09" w14:textId="430551EA" w:rsidR="00C17E5A" w:rsidRPr="00D650BA" w:rsidRDefault="00472859" w:rsidP="00D650BA">
                            <w:pPr>
                              <w:ind w:left="771" w:hanging="692"/>
                              <w:jc w:val="center"/>
                              <w:rPr>
                                <w:rFonts w:ascii="Arial" w:hAnsi="Arial" w:cs="Arial"/>
                                <w:b/>
                                <w:bCs/>
                              </w:rPr>
                            </w:pPr>
                            <w:r>
                              <w:rPr>
                                <w:rFonts w:ascii="Arial" w:hAnsi="Arial" w:cs="Arial"/>
                                <w:b/>
                                <w:bCs/>
                              </w:rPr>
                              <w:t xml:space="preserve">SECRETARÍA DE </w:t>
                            </w:r>
                            <w:r w:rsidR="003C5E44">
                              <w:rPr>
                                <w:rFonts w:ascii="Arial" w:hAnsi="Arial" w:cs="Arial"/>
                                <w:b/>
                                <w:bCs/>
                              </w:rPr>
                              <w:t xml:space="preserve">SERVICIOS MUNICIPALES </w:t>
                            </w:r>
                          </w:p>
                          <w:p w14:paraId="0D75FD30" w14:textId="386F916D" w:rsidR="004B1461" w:rsidRDefault="00E70B0C" w:rsidP="00C17E5A">
                            <w:pPr>
                              <w:ind w:left="771" w:hanging="692"/>
                              <w:jc w:val="center"/>
                              <w:rPr>
                                <w:rFonts w:ascii="Arial" w:hAnsi="Arial" w:cs="Arial"/>
                              </w:rPr>
                            </w:pPr>
                            <w:r>
                              <w:rPr>
                                <w:rFonts w:ascii="Arial" w:hAnsi="Arial" w:cs="Arial"/>
                              </w:rPr>
                              <w:t xml:space="preserve">UNIDAD DE CONTROL SANITARIO </w:t>
                            </w:r>
                          </w:p>
                          <w:p w14:paraId="060119B6" w14:textId="77FC73BC" w:rsidR="00C17E5A" w:rsidRPr="00222578" w:rsidRDefault="00C17E5A" w:rsidP="00C17E5A">
                            <w:pPr>
                              <w:ind w:left="771" w:hanging="692"/>
                              <w:jc w:val="center"/>
                              <w:rPr>
                                <w:rFonts w:ascii="Arial" w:hAnsi="Arial" w:cs="Arial"/>
                                <w:lang w:val="es-MX"/>
                              </w:rPr>
                            </w:pPr>
                          </w:p>
                          <w:p w14:paraId="734417CE" w14:textId="77777777" w:rsidR="00C17E5A" w:rsidRPr="00D14E8E" w:rsidRDefault="00C17E5A" w:rsidP="00C17E5A">
                            <w:pPr>
                              <w:spacing w:before="152" w:line="242" w:lineRule="auto"/>
                              <w:ind w:left="771" w:hanging="692"/>
                              <w:rPr>
                                <w:b/>
                                <w:sz w:val="18"/>
                                <w:szCs w:val="18"/>
                              </w:rPr>
                            </w:pP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DDAD60" id="Grupo 13" o:spid="_x0000_s1026" style="position:absolute;margin-left:111.8pt;margin-top:29.3pt;width:340.1pt;height:86.95pt;z-index:-251651072;mso-width-relative:margin;mso-height-relative:margin" coordsize="6802,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">
              <v:rect id="Rectangle 16" o:spid="_x0000_s1027" style="position:absolute;width:6802;height:1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" fillcolor="#e7e6e6" stroked="f"/>
              <v:shapetype id="_x0000_t202" coordsize="21600,21600" o:spt="202" path="m,l,21600r21600,l21600,xe">
                <v:stroke joinstyle="miter"/>
                <v:path gradientshapeok="t" o:connecttype="rect"/>
              </v:shapetype>
              <v:shape id="Text Box 17" o:spid="_x0000_s1028" type="#_x0000_t202" style="position:absolute;width:6802;height:1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5BwAAAANsAAAAPAAAAZHJzL2Rvd25yZXYueG1sRE/NisIw&#10;EL4L+w5hFryIprug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OKFeQcAAAADbAAAADwAAAAAA&#10;AAAAAAAAAAAHAgAAZHJzL2Rvd25yZXYueG1sUEsFBgAAAAADAAMAtwAAAPQCAAAAAA==&#10;" filled="f" stroked="f">
                <v:textbox inset="0,0,0,0">
                  <w:txbxContent>
                    <w:p w14:paraId="31041E09" w14:textId="430551EA" w:rsidR="00C17E5A" w:rsidRPr="00D650BA" w:rsidRDefault="00472859" w:rsidP="00D650BA">
                      <w:pPr>
                        <w:ind w:left="771" w:hanging="692"/>
                        <w:jc w:val="center"/>
                        <w:rPr>
                          <w:rFonts w:ascii="Arial" w:hAnsi="Arial" w:cs="Arial"/>
                          <w:b/>
                          <w:bCs/>
                        </w:rPr>
                      </w:pPr>
                      <w:r>
                        <w:rPr>
                          <w:rFonts w:ascii="Arial" w:hAnsi="Arial" w:cs="Arial"/>
                          <w:b/>
                          <w:bCs/>
                        </w:rPr>
                        <w:t xml:space="preserve">SECRETARÍA DE </w:t>
                      </w:r>
                      <w:r w:rsidR="003C5E44">
                        <w:rPr>
                          <w:rFonts w:ascii="Arial" w:hAnsi="Arial" w:cs="Arial"/>
                          <w:b/>
                          <w:bCs/>
                        </w:rPr>
                        <w:t xml:space="preserve">SERVICIOS MUNICIPALES </w:t>
                      </w:r>
                    </w:p>
                    <w:p w14:paraId="0D75FD30" w14:textId="386F916D" w:rsidR="004B1461" w:rsidRDefault="00E70B0C" w:rsidP="00C17E5A">
                      <w:pPr>
                        <w:ind w:left="771" w:hanging="692"/>
                        <w:jc w:val="center"/>
                        <w:rPr>
                          <w:rFonts w:ascii="Arial" w:hAnsi="Arial" w:cs="Arial"/>
                        </w:rPr>
                      </w:pPr>
                      <w:r>
                        <w:rPr>
                          <w:rFonts w:ascii="Arial" w:hAnsi="Arial" w:cs="Arial"/>
                        </w:rPr>
                        <w:t xml:space="preserve">UNIDAD DE CONTROL SANITARIO </w:t>
                      </w:r>
                    </w:p>
                    <w:p w14:paraId="060119B6" w14:textId="77FC73BC" w:rsidR="00C17E5A" w:rsidRPr="00222578" w:rsidRDefault="00C17E5A" w:rsidP="00C17E5A">
                      <w:pPr>
                        <w:ind w:left="771" w:hanging="692"/>
                        <w:jc w:val="center"/>
                        <w:rPr>
                          <w:rFonts w:ascii="Arial" w:hAnsi="Arial" w:cs="Arial"/>
                          <w:lang w:val="es-MX"/>
                        </w:rPr>
                      </w:pPr>
                    </w:p>
                    <w:p w14:paraId="734417CE" w14:textId="77777777" w:rsidR="00C17E5A" w:rsidRPr="00D14E8E" w:rsidRDefault="00C17E5A" w:rsidP="00C17E5A">
                      <w:pPr>
                        <w:spacing w:before="152" w:line="242" w:lineRule="auto"/>
                        <w:ind w:left="771" w:hanging="692"/>
                        <w:rPr>
                          <w:b/>
                          <w:sz w:val="18"/>
                          <w:szCs w:val="18"/>
                        </w:rPr>
                      </w:pPr>
                    </w:p>
                  </w:txbxContent>
                </v:textbox>
              </v:shape>
            </v:group>
          </w:pict>
        </mc:Fallback>
      </mc:AlternateContent>
    </w:r>
    <w:r w:rsidR="00352A58">
      <w:rPr>
        <w:noProof/>
        <w:sz w:val="20"/>
        <w:lang w:val="es-MX" w:eastAsia="es-MX"/>
      </w:rPr>
      <mc:AlternateContent>
        <mc:Choice Requires="wps">
          <w:drawing>
            <wp:anchor distT="0" distB="0" distL="114300" distR="114300" simplePos="0" relativeHeight="251659264" behindDoc="0" locked="0" layoutInCell="1" allowOverlap="1" wp14:anchorId="31A3FAFB" wp14:editId="0E1233A5">
              <wp:simplePos x="0" y="0"/>
              <wp:positionH relativeFrom="column">
                <wp:posOffset>1420483</wp:posOffset>
              </wp:positionH>
              <wp:positionV relativeFrom="paragraph">
                <wp:posOffset>1629</wp:posOffset>
              </wp:positionV>
              <wp:extent cx="4301490" cy="465623"/>
              <wp:effectExtent l="0" t="0" r="22860" b="10795"/>
              <wp:wrapNone/>
              <wp:docPr id="7" name="Rectángulo 7"/>
              <wp:cNvGraphicFramePr/>
              <a:graphic xmlns:a="http://schemas.openxmlformats.org/drawingml/2006/main">
                <a:graphicData uri="http://schemas.microsoft.com/office/word/2010/wordprocessingShape">
                  <wps:wsp>
                    <wps:cNvSpPr/>
                    <wps:spPr>
                      <a:xfrm>
                        <a:off x="0" y="0"/>
                        <a:ext cx="4301490" cy="465623"/>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8BB4E2" w14:textId="45717483" w:rsidR="00AC41A9" w:rsidRPr="00C03988" w:rsidRDefault="00352A58" w:rsidP="00AC41A9">
                          <w:pPr>
                            <w:jc w:val="center"/>
                            <w:rPr>
                              <w:b/>
                              <w:bCs/>
                              <w:lang w:val="es-MX"/>
                            </w:rPr>
                          </w:pPr>
                          <w:r>
                            <w:rPr>
                              <w:b/>
                              <w:bCs/>
                              <w:lang w:val="es-MX"/>
                            </w:rPr>
                            <w:t>Formato de inspecciones, verificaciones o visitas domiciliarias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3FAFB" id="Rectángulo 7" o:spid="_x0000_s1029" style="position:absolute;margin-left:111.85pt;margin-top:.15pt;width:338.7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" fillcolor="#a5a5a5 [2092]" strokecolor="#a5a5a5 [2092]" strokeweight="2pt">
              <v:textbox>
                <w:txbxContent>
                  <w:p w14:paraId="1E8BB4E2" w14:textId="45717483" w:rsidR="00AC41A9" w:rsidRPr="00C03988" w:rsidRDefault="00352A58" w:rsidP="00AC41A9">
                    <w:pPr>
                      <w:jc w:val="center"/>
                      <w:rPr>
                        <w:b/>
                        <w:bCs/>
                        <w:lang w:val="es-MX"/>
                      </w:rPr>
                    </w:pPr>
                    <w:r>
                      <w:rPr>
                        <w:b/>
                        <w:bCs/>
                        <w:lang w:val="es-MX"/>
                      </w:rPr>
                      <w:t>Formato de inspecciones, verificaciones o visitas domiciliarias</w:t>
                    </w:r>
                  </w:p>
                </w:txbxContent>
              </v:textbox>
            </v:rect>
          </w:pict>
        </mc:Fallback>
      </mc:AlternateContent>
    </w:r>
    <w:r w:rsidR="00C17E5A" w:rsidRPr="006A2B51">
      <w:rPr>
        <w:noProof/>
        <w:position w:val="17"/>
        <w:sz w:val="20"/>
        <w:lang w:val="es-MX" w:eastAsia="es-MX"/>
      </w:rPr>
      <w:drawing>
        <wp:anchor distT="0" distB="0" distL="114300" distR="114300" simplePos="0" relativeHeight="251663360" behindDoc="1" locked="0" layoutInCell="1" allowOverlap="1" wp14:anchorId="50D9F22F" wp14:editId="576F107D">
          <wp:simplePos x="0" y="0"/>
          <wp:positionH relativeFrom="column">
            <wp:posOffset>5895975</wp:posOffset>
          </wp:positionH>
          <wp:positionV relativeFrom="paragraph">
            <wp:posOffset>361315</wp:posOffset>
          </wp:positionV>
          <wp:extent cx="1173480" cy="433070"/>
          <wp:effectExtent l="0" t="0" r="7620" b="5080"/>
          <wp:wrapNone/>
          <wp:docPr id="1" name="image2.png"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tip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3480" cy="433070"/>
                  </a:xfrm>
                  <a:prstGeom prst="rect">
                    <a:avLst/>
                  </a:prstGeom>
                </pic:spPr>
              </pic:pic>
            </a:graphicData>
          </a:graphic>
          <wp14:sizeRelH relativeFrom="margin">
            <wp14:pctWidth>0</wp14:pctWidth>
          </wp14:sizeRelH>
          <wp14:sizeRelV relativeFrom="margin">
            <wp14:pctHeight>0</wp14:pctHeight>
          </wp14:sizeRelV>
        </wp:anchor>
      </w:drawing>
    </w:r>
    <w:r w:rsidR="00C17E5A" w:rsidRPr="006A2B51">
      <w:rPr>
        <w:b w:val="0"/>
        <w:noProof/>
        <w:sz w:val="26"/>
        <w:lang w:val="es-MX" w:eastAsia="es-MX"/>
      </w:rPr>
      <w:drawing>
        <wp:anchor distT="0" distB="0" distL="114300" distR="114300" simplePos="0" relativeHeight="251661312" behindDoc="1" locked="0" layoutInCell="1" allowOverlap="1" wp14:anchorId="75E365DF" wp14:editId="687100FC">
          <wp:simplePos x="0" y="0"/>
          <wp:positionH relativeFrom="column">
            <wp:posOffset>0</wp:posOffset>
          </wp:positionH>
          <wp:positionV relativeFrom="paragraph">
            <wp:posOffset>-635</wp:posOffset>
          </wp:positionV>
          <wp:extent cx="1155032" cy="1197202"/>
          <wp:effectExtent l="0" t="0" r="7620" b="0"/>
          <wp:wrapNone/>
          <wp:docPr id="2" name="Imagen 2" descr="Imagen que contiene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Calendari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032" cy="11972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5D6"/>
    <w:multiLevelType w:val="hybridMultilevel"/>
    <w:tmpl w:val="5F666570"/>
    <w:lvl w:ilvl="0" w:tplc="92C2A7BC">
      <w:start w:val="1"/>
      <w:numFmt w:val="decimal"/>
      <w:lvlText w:val="%1."/>
      <w:lvlJc w:val="left"/>
      <w:pPr>
        <w:ind w:left="467" w:hanging="360"/>
      </w:pPr>
      <w:rPr>
        <w:rFonts w:hint="default"/>
      </w:rPr>
    </w:lvl>
    <w:lvl w:ilvl="1" w:tplc="080A0019" w:tentative="1">
      <w:start w:val="1"/>
      <w:numFmt w:val="lowerLetter"/>
      <w:lvlText w:val="%2."/>
      <w:lvlJc w:val="left"/>
      <w:pPr>
        <w:ind w:left="1187" w:hanging="360"/>
      </w:pPr>
    </w:lvl>
    <w:lvl w:ilvl="2" w:tplc="080A001B" w:tentative="1">
      <w:start w:val="1"/>
      <w:numFmt w:val="lowerRoman"/>
      <w:lvlText w:val="%3."/>
      <w:lvlJc w:val="right"/>
      <w:pPr>
        <w:ind w:left="1907" w:hanging="180"/>
      </w:pPr>
    </w:lvl>
    <w:lvl w:ilvl="3" w:tplc="080A000F" w:tentative="1">
      <w:start w:val="1"/>
      <w:numFmt w:val="decimal"/>
      <w:lvlText w:val="%4."/>
      <w:lvlJc w:val="left"/>
      <w:pPr>
        <w:ind w:left="2627" w:hanging="360"/>
      </w:pPr>
    </w:lvl>
    <w:lvl w:ilvl="4" w:tplc="080A0019" w:tentative="1">
      <w:start w:val="1"/>
      <w:numFmt w:val="lowerLetter"/>
      <w:lvlText w:val="%5."/>
      <w:lvlJc w:val="left"/>
      <w:pPr>
        <w:ind w:left="3347" w:hanging="360"/>
      </w:pPr>
    </w:lvl>
    <w:lvl w:ilvl="5" w:tplc="080A001B" w:tentative="1">
      <w:start w:val="1"/>
      <w:numFmt w:val="lowerRoman"/>
      <w:lvlText w:val="%6."/>
      <w:lvlJc w:val="right"/>
      <w:pPr>
        <w:ind w:left="4067" w:hanging="180"/>
      </w:pPr>
    </w:lvl>
    <w:lvl w:ilvl="6" w:tplc="080A000F" w:tentative="1">
      <w:start w:val="1"/>
      <w:numFmt w:val="decimal"/>
      <w:lvlText w:val="%7."/>
      <w:lvlJc w:val="left"/>
      <w:pPr>
        <w:ind w:left="4787" w:hanging="360"/>
      </w:pPr>
    </w:lvl>
    <w:lvl w:ilvl="7" w:tplc="080A0019" w:tentative="1">
      <w:start w:val="1"/>
      <w:numFmt w:val="lowerLetter"/>
      <w:lvlText w:val="%8."/>
      <w:lvlJc w:val="left"/>
      <w:pPr>
        <w:ind w:left="5507" w:hanging="360"/>
      </w:pPr>
    </w:lvl>
    <w:lvl w:ilvl="8" w:tplc="080A001B" w:tentative="1">
      <w:start w:val="1"/>
      <w:numFmt w:val="lowerRoman"/>
      <w:lvlText w:val="%9."/>
      <w:lvlJc w:val="right"/>
      <w:pPr>
        <w:ind w:left="6227" w:hanging="180"/>
      </w:pPr>
    </w:lvl>
  </w:abstractNum>
  <w:abstractNum w:abstractNumId="1" w15:restartNumberingAfterBreak="0">
    <w:nsid w:val="074B779F"/>
    <w:multiLevelType w:val="hybridMultilevel"/>
    <w:tmpl w:val="CBDAFACA"/>
    <w:lvl w:ilvl="0" w:tplc="9916609C">
      <w:start w:val="1"/>
      <w:numFmt w:val="decimal"/>
      <w:lvlText w:val="%1."/>
      <w:lvlJc w:val="left"/>
      <w:pPr>
        <w:ind w:left="467" w:hanging="361"/>
        <w:jc w:val="left"/>
      </w:pPr>
      <w:rPr>
        <w:rFonts w:ascii="Arial MT" w:eastAsia="Arial MT" w:hAnsi="Arial MT" w:cs="Arial MT" w:hint="default"/>
        <w:w w:val="100"/>
        <w:sz w:val="20"/>
        <w:szCs w:val="20"/>
        <w:lang w:val="es-ES" w:eastAsia="en-US" w:bidi="ar-SA"/>
      </w:rPr>
    </w:lvl>
    <w:lvl w:ilvl="1" w:tplc="E06E8E58">
      <w:numFmt w:val="bullet"/>
      <w:lvlText w:val=""/>
      <w:lvlJc w:val="left"/>
      <w:pPr>
        <w:ind w:left="827" w:hanging="360"/>
      </w:pPr>
      <w:rPr>
        <w:rFonts w:ascii="Symbol" w:eastAsia="Symbol" w:hAnsi="Symbol" w:cs="Symbol" w:hint="default"/>
        <w:w w:val="100"/>
        <w:sz w:val="20"/>
        <w:szCs w:val="20"/>
        <w:lang w:val="es-ES" w:eastAsia="en-US" w:bidi="ar-SA"/>
      </w:rPr>
    </w:lvl>
    <w:lvl w:ilvl="2" w:tplc="4F0837E2">
      <w:numFmt w:val="bullet"/>
      <w:lvlText w:val="•"/>
      <w:lvlJc w:val="left"/>
      <w:pPr>
        <w:ind w:left="1921" w:hanging="360"/>
      </w:pPr>
      <w:rPr>
        <w:rFonts w:hint="default"/>
        <w:lang w:val="es-ES" w:eastAsia="en-US" w:bidi="ar-SA"/>
      </w:rPr>
    </w:lvl>
    <w:lvl w:ilvl="3" w:tplc="53985232">
      <w:numFmt w:val="bullet"/>
      <w:lvlText w:val="•"/>
      <w:lvlJc w:val="left"/>
      <w:pPr>
        <w:ind w:left="3023" w:hanging="360"/>
      </w:pPr>
      <w:rPr>
        <w:rFonts w:hint="default"/>
        <w:lang w:val="es-ES" w:eastAsia="en-US" w:bidi="ar-SA"/>
      </w:rPr>
    </w:lvl>
    <w:lvl w:ilvl="4" w:tplc="DBB078CA">
      <w:numFmt w:val="bullet"/>
      <w:lvlText w:val="•"/>
      <w:lvlJc w:val="left"/>
      <w:pPr>
        <w:ind w:left="4124" w:hanging="360"/>
      </w:pPr>
      <w:rPr>
        <w:rFonts w:hint="default"/>
        <w:lang w:val="es-ES" w:eastAsia="en-US" w:bidi="ar-SA"/>
      </w:rPr>
    </w:lvl>
    <w:lvl w:ilvl="5" w:tplc="6242DDF6">
      <w:numFmt w:val="bullet"/>
      <w:lvlText w:val="•"/>
      <w:lvlJc w:val="left"/>
      <w:pPr>
        <w:ind w:left="5226" w:hanging="360"/>
      </w:pPr>
      <w:rPr>
        <w:rFonts w:hint="default"/>
        <w:lang w:val="es-ES" w:eastAsia="en-US" w:bidi="ar-SA"/>
      </w:rPr>
    </w:lvl>
    <w:lvl w:ilvl="6" w:tplc="A61AB7D4">
      <w:numFmt w:val="bullet"/>
      <w:lvlText w:val="•"/>
      <w:lvlJc w:val="left"/>
      <w:pPr>
        <w:ind w:left="6327" w:hanging="360"/>
      </w:pPr>
      <w:rPr>
        <w:rFonts w:hint="default"/>
        <w:lang w:val="es-ES" w:eastAsia="en-US" w:bidi="ar-SA"/>
      </w:rPr>
    </w:lvl>
    <w:lvl w:ilvl="7" w:tplc="F0929E38">
      <w:numFmt w:val="bullet"/>
      <w:lvlText w:val="•"/>
      <w:lvlJc w:val="left"/>
      <w:pPr>
        <w:ind w:left="7429" w:hanging="360"/>
      </w:pPr>
      <w:rPr>
        <w:rFonts w:hint="default"/>
        <w:lang w:val="es-ES" w:eastAsia="en-US" w:bidi="ar-SA"/>
      </w:rPr>
    </w:lvl>
    <w:lvl w:ilvl="8" w:tplc="3C284002">
      <w:numFmt w:val="bullet"/>
      <w:lvlText w:val="•"/>
      <w:lvlJc w:val="left"/>
      <w:pPr>
        <w:ind w:left="8530" w:hanging="360"/>
      </w:pPr>
      <w:rPr>
        <w:rFonts w:hint="default"/>
        <w:lang w:val="es-ES" w:eastAsia="en-US" w:bidi="ar-SA"/>
      </w:rPr>
    </w:lvl>
  </w:abstractNum>
  <w:abstractNum w:abstractNumId="2" w15:restartNumberingAfterBreak="0">
    <w:nsid w:val="13170F4D"/>
    <w:multiLevelType w:val="hybridMultilevel"/>
    <w:tmpl w:val="529C8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E86C70"/>
    <w:multiLevelType w:val="hybridMultilevel"/>
    <w:tmpl w:val="C5A6FFA8"/>
    <w:lvl w:ilvl="0" w:tplc="63F293A6">
      <w:start w:val="1"/>
      <w:numFmt w:val="decimal"/>
      <w:lvlText w:val="%1."/>
      <w:lvlJc w:val="left"/>
      <w:pPr>
        <w:ind w:left="467" w:hanging="360"/>
      </w:pPr>
      <w:rPr>
        <w:rFonts w:hint="default"/>
      </w:rPr>
    </w:lvl>
    <w:lvl w:ilvl="1" w:tplc="080A0019" w:tentative="1">
      <w:start w:val="1"/>
      <w:numFmt w:val="lowerLetter"/>
      <w:lvlText w:val="%2."/>
      <w:lvlJc w:val="left"/>
      <w:pPr>
        <w:ind w:left="1187" w:hanging="360"/>
      </w:pPr>
    </w:lvl>
    <w:lvl w:ilvl="2" w:tplc="080A001B" w:tentative="1">
      <w:start w:val="1"/>
      <w:numFmt w:val="lowerRoman"/>
      <w:lvlText w:val="%3."/>
      <w:lvlJc w:val="right"/>
      <w:pPr>
        <w:ind w:left="1907" w:hanging="180"/>
      </w:pPr>
    </w:lvl>
    <w:lvl w:ilvl="3" w:tplc="080A000F" w:tentative="1">
      <w:start w:val="1"/>
      <w:numFmt w:val="decimal"/>
      <w:lvlText w:val="%4."/>
      <w:lvlJc w:val="left"/>
      <w:pPr>
        <w:ind w:left="2627" w:hanging="360"/>
      </w:pPr>
    </w:lvl>
    <w:lvl w:ilvl="4" w:tplc="080A0019" w:tentative="1">
      <w:start w:val="1"/>
      <w:numFmt w:val="lowerLetter"/>
      <w:lvlText w:val="%5."/>
      <w:lvlJc w:val="left"/>
      <w:pPr>
        <w:ind w:left="3347" w:hanging="360"/>
      </w:pPr>
    </w:lvl>
    <w:lvl w:ilvl="5" w:tplc="080A001B" w:tentative="1">
      <w:start w:val="1"/>
      <w:numFmt w:val="lowerRoman"/>
      <w:lvlText w:val="%6."/>
      <w:lvlJc w:val="right"/>
      <w:pPr>
        <w:ind w:left="4067" w:hanging="180"/>
      </w:pPr>
    </w:lvl>
    <w:lvl w:ilvl="6" w:tplc="080A000F" w:tentative="1">
      <w:start w:val="1"/>
      <w:numFmt w:val="decimal"/>
      <w:lvlText w:val="%7."/>
      <w:lvlJc w:val="left"/>
      <w:pPr>
        <w:ind w:left="4787" w:hanging="360"/>
      </w:pPr>
    </w:lvl>
    <w:lvl w:ilvl="7" w:tplc="080A0019" w:tentative="1">
      <w:start w:val="1"/>
      <w:numFmt w:val="lowerLetter"/>
      <w:lvlText w:val="%8."/>
      <w:lvlJc w:val="left"/>
      <w:pPr>
        <w:ind w:left="5507" w:hanging="360"/>
      </w:pPr>
    </w:lvl>
    <w:lvl w:ilvl="8" w:tplc="080A001B" w:tentative="1">
      <w:start w:val="1"/>
      <w:numFmt w:val="lowerRoman"/>
      <w:lvlText w:val="%9."/>
      <w:lvlJc w:val="right"/>
      <w:pPr>
        <w:ind w:left="6227" w:hanging="180"/>
      </w:pPr>
    </w:lvl>
  </w:abstractNum>
  <w:abstractNum w:abstractNumId="4" w15:restartNumberingAfterBreak="0">
    <w:nsid w:val="5E484C5E"/>
    <w:multiLevelType w:val="hybridMultilevel"/>
    <w:tmpl w:val="34C03544"/>
    <w:lvl w:ilvl="0" w:tplc="950A0D22">
      <w:start w:val="1"/>
      <w:numFmt w:val="decimal"/>
      <w:lvlText w:val="%1."/>
      <w:lvlJc w:val="left"/>
      <w:pPr>
        <w:ind w:left="678" w:hanging="360"/>
      </w:pPr>
      <w:rPr>
        <w:rFonts w:hint="default"/>
      </w:rPr>
    </w:lvl>
    <w:lvl w:ilvl="1" w:tplc="080A0019" w:tentative="1">
      <w:start w:val="1"/>
      <w:numFmt w:val="lowerLetter"/>
      <w:lvlText w:val="%2."/>
      <w:lvlJc w:val="left"/>
      <w:pPr>
        <w:ind w:left="1398" w:hanging="360"/>
      </w:pPr>
    </w:lvl>
    <w:lvl w:ilvl="2" w:tplc="080A001B" w:tentative="1">
      <w:start w:val="1"/>
      <w:numFmt w:val="lowerRoman"/>
      <w:lvlText w:val="%3."/>
      <w:lvlJc w:val="right"/>
      <w:pPr>
        <w:ind w:left="2118" w:hanging="180"/>
      </w:pPr>
    </w:lvl>
    <w:lvl w:ilvl="3" w:tplc="080A000F" w:tentative="1">
      <w:start w:val="1"/>
      <w:numFmt w:val="decimal"/>
      <w:lvlText w:val="%4."/>
      <w:lvlJc w:val="left"/>
      <w:pPr>
        <w:ind w:left="2838" w:hanging="360"/>
      </w:pPr>
    </w:lvl>
    <w:lvl w:ilvl="4" w:tplc="080A0019" w:tentative="1">
      <w:start w:val="1"/>
      <w:numFmt w:val="lowerLetter"/>
      <w:lvlText w:val="%5."/>
      <w:lvlJc w:val="left"/>
      <w:pPr>
        <w:ind w:left="3558" w:hanging="360"/>
      </w:pPr>
    </w:lvl>
    <w:lvl w:ilvl="5" w:tplc="080A001B" w:tentative="1">
      <w:start w:val="1"/>
      <w:numFmt w:val="lowerRoman"/>
      <w:lvlText w:val="%6."/>
      <w:lvlJc w:val="right"/>
      <w:pPr>
        <w:ind w:left="4278" w:hanging="180"/>
      </w:pPr>
    </w:lvl>
    <w:lvl w:ilvl="6" w:tplc="080A000F" w:tentative="1">
      <w:start w:val="1"/>
      <w:numFmt w:val="decimal"/>
      <w:lvlText w:val="%7."/>
      <w:lvlJc w:val="left"/>
      <w:pPr>
        <w:ind w:left="4998" w:hanging="360"/>
      </w:pPr>
    </w:lvl>
    <w:lvl w:ilvl="7" w:tplc="080A0019" w:tentative="1">
      <w:start w:val="1"/>
      <w:numFmt w:val="lowerLetter"/>
      <w:lvlText w:val="%8."/>
      <w:lvlJc w:val="left"/>
      <w:pPr>
        <w:ind w:left="5718" w:hanging="360"/>
      </w:pPr>
    </w:lvl>
    <w:lvl w:ilvl="8" w:tplc="080A001B" w:tentative="1">
      <w:start w:val="1"/>
      <w:numFmt w:val="lowerRoman"/>
      <w:lvlText w:val="%9."/>
      <w:lvlJc w:val="right"/>
      <w:pPr>
        <w:ind w:left="6438" w:hanging="180"/>
      </w:pPr>
    </w:lvl>
  </w:abstractNum>
  <w:abstractNum w:abstractNumId="5" w15:restartNumberingAfterBreak="0">
    <w:nsid w:val="70F23F7D"/>
    <w:multiLevelType w:val="hybridMultilevel"/>
    <w:tmpl w:val="A2A8B7E2"/>
    <w:lvl w:ilvl="0" w:tplc="03D2DA90">
      <w:start w:val="1"/>
      <w:numFmt w:val="decimal"/>
      <w:lvlText w:val="%1."/>
      <w:lvlJc w:val="left"/>
      <w:pPr>
        <w:ind w:left="815" w:hanging="496"/>
        <w:jc w:val="left"/>
      </w:pPr>
      <w:rPr>
        <w:rFonts w:ascii="Arial MT" w:eastAsia="Arial MT" w:hAnsi="Arial MT" w:cs="Arial MT" w:hint="default"/>
        <w:w w:val="100"/>
        <w:sz w:val="20"/>
        <w:szCs w:val="20"/>
        <w:lang w:val="es-ES" w:eastAsia="en-US" w:bidi="ar-SA"/>
      </w:rPr>
    </w:lvl>
    <w:lvl w:ilvl="1" w:tplc="6BFE4E12">
      <w:numFmt w:val="bullet"/>
      <w:lvlText w:val="•"/>
      <w:lvlJc w:val="left"/>
      <w:pPr>
        <w:ind w:left="1602" w:hanging="496"/>
      </w:pPr>
      <w:rPr>
        <w:rFonts w:hint="default"/>
        <w:lang w:val="es-ES" w:eastAsia="en-US" w:bidi="ar-SA"/>
      </w:rPr>
    </w:lvl>
    <w:lvl w:ilvl="2" w:tplc="94B8EA4A">
      <w:numFmt w:val="bullet"/>
      <w:lvlText w:val="•"/>
      <w:lvlJc w:val="left"/>
      <w:pPr>
        <w:ind w:left="2384" w:hanging="496"/>
      </w:pPr>
      <w:rPr>
        <w:rFonts w:hint="default"/>
        <w:lang w:val="es-ES" w:eastAsia="en-US" w:bidi="ar-SA"/>
      </w:rPr>
    </w:lvl>
    <w:lvl w:ilvl="3" w:tplc="B83429D6">
      <w:numFmt w:val="bullet"/>
      <w:lvlText w:val="•"/>
      <w:lvlJc w:val="left"/>
      <w:pPr>
        <w:ind w:left="3166" w:hanging="496"/>
      </w:pPr>
      <w:rPr>
        <w:rFonts w:hint="default"/>
        <w:lang w:val="es-ES" w:eastAsia="en-US" w:bidi="ar-SA"/>
      </w:rPr>
    </w:lvl>
    <w:lvl w:ilvl="4" w:tplc="63AEA27C">
      <w:numFmt w:val="bullet"/>
      <w:lvlText w:val="•"/>
      <w:lvlJc w:val="left"/>
      <w:pPr>
        <w:ind w:left="3948" w:hanging="496"/>
      </w:pPr>
      <w:rPr>
        <w:rFonts w:hint="default"/>
        <w:lang w:val="es-ES" w:eastAsia="en-US" w:bidi="ar-SA"/>
      </w:rPr>
    </w:lvl>
    <w:lvl w:ilvl="5" w:tplc="E0141640">
      <w:numFmt w:val="bullet"/>
      <w:lvlText w:val="•"/>
      <w:lvlJc w:val="left"/>
      <w:pPr>
        <w:ind w:left="4730" w:hanging="496"/>
      </w:pPr>
      <w:rPr>
        <w:rFonts w:hint="default"/>
        <w:lang w:val="es-ES" w:eastAsia="en-US" w:bidi="ar-SA"/>
      </w:rPr>
    </w:lvl>
    <w:lvl w:ilvl="6" w:tplc="EA7C26C0">
      <w:numFmt w:val="bullet"/>
      <w:lvlText w:val="•"/>
      <w:lvlJc w:val="left"/>
      <w:pPr>
        <w:ind w:left="5512" w:hanging="496"/>
      </w:pPr>
      <w:rPr>
        <w:rFonts w:hint="default"/>
        <w:lang w:val="es-ES" w:eastAsia="en-US" w:bidi="ar-SA"/>
      </w:rPr>
    </w:lvl>
    <w:lvl w:ilvl="7" w:tplc="170455B0">
      <w:numFmt w:val="bullet"/>
      <w:lvlText w:val="•"/>
      <w:lvlJc w:val="left"/>
      <w:pPr>
        <w:ind w:left="6294" w:hanging="496"/>
      </w:pPr>
      <w:rPr>
        <w:rFonts w:hint="default"/>
        <w:lang w:val="es-ES" w:eastAsia="en-US" w:bidi="ar-SA"/>
      </w:rPr>
    </w:lvl>
    <w:lvl w:ilvl="8" w:tplc="C2BC4144">
      <w:numFmt w:val="bullet"/>
      <w:lvlText w:val="•"/>
      <w:lvlJc w:val="left"/>
      <w:pPr>
        <w:ind w:left="7076" w:hanging="496"/>
      </w:pPr>
      <w:rPr>
        <w:rFonts w:hint="default"/>
        <w:lang w:val="es-ES" w:eastAsia="en-US" w:bidi="ar-SA"/>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30AE6"/>
    <w:rsid w:val="00000E45"/>
    <w:rsid w:val="00002CA6"/>
    <w:rsid w:val="00005E92"/>
    <w:rsid w:val="00016BD7"/>
    <w:rsid w:val="00031BB4"/>
    <w:rsid w:val="0004445C"/>
    <w:rsid w:val="00045EF3"/>
    <w:rsid w:val="000517E7"/>
    <w:rsid w:val="000715D4"/>
    <w:rsid w:val="000A558A"/>
    <w:rsid w:val="000A57E3"/>
    <w:rsid w:val="000A6EA1"/>
    <w:rsid w:val="000C7B14"/>
    <w:rsid w:val="000E2CCE"/>
    <w:rsid w:val="000E6AD1"/>
    <w:rsid w:val="000F5376"/>
    <w:rsid w:val="00120D68"/>
    <w:rsid w:val="00151F82"/>
    <w:rsid w:val="00155A4E"/>
    <w:rsid w:val="001579B2"/>
    <w:rsid w:val="00165F10"/>
    <w:rsid w:val="00195727"/>
    <w:rsid w:val="001A55DD"/>
    <w:rsid w:val="001B2AB7"/>
    <w:rsid w:val="001C51D3"/>
    <w:rsid w:val="001E02C9"/>
    <w:rsid w:val="00202728"/>
    <w:rsid w:val="00222578"/>
    <w:rsid w:val="00225AA3"/>
    <w:rsid w:val="00247774"/>
    <w:rsid w:val="00251430"/>
    <w:rsid w:val="00276B03"/>
    <w:rsid w:val="0029263A"/>
    <w:rsid w:val="00293CDD"/>
    <w:rsid w:val="002970F8"/>
    <w:rsid w:val="002C226F"/>
    <w:rsid w:val="002C48C2"/>
    <w:rsid w:val="002F0853"/>
    <w:rsid w:val="002F3BBC"/>
    <w:rsid w:val="003129DE"/>
    <w:rsid w:val="00326078"/>
    <w:rsid w:val="00345256"/>
    <w:rsid w:val="00352A58"/>
    <w:rsid w:val="0036439F"/>
    <w:rsid w:val="003737D2"/>
    <w:rsid w:val="00375254"/>
    <w:rsid w:val="003919F4"/>
    <w:rsid w:val="003B0145"/>
    <w:rsid w:val="003C5E44"/>
    <w:rsid w:val="003D1200"/>
    <w:rsid w:val="003D7018"/>
    <w:rsid w:val="003E6207"/>
    <w:rsid w:val="00450DD2"/>
    <w:rsid w:val="00462E59"/>
    <w:rsid w:val="0046396E"/>
    <w:rsid w:val="00470C3B"/>
    <w:rsid w:val="00472859"/>
    <w:rsid w:val="004815DF"/>
    <w:rsid w:val="004975F1"/>
    <w:rsid w:val="004B1461"/>
    <w:rsid w:val="004B27D6"/>
    <w:rsid w:val="004C0C7C"/>
    <w:rsid w:val="004D0D3F"/>
    <w:rsid w:val="004D6578"/>
    <w:rsid w:val="004E1080"/>
    <w:rsid w:val="004E4F35"/>
    <w:rsid w:val="0051419B"/>
    <w:rsid w:val="005277D0"/>
    <w:rsid w:val="0055214B"/>
    <w:rsid w:val="0055268B"/>
    <w:rsid w:val="005613AD"/>
    <w:rsid w:val="00565379"/>
    <w:rsid w:val="00571327"/>
    <w:rsid w:val="00575CF2"/>
    <w:rsid w:val="00584808"/>
    <w:rsid w:val="005A3FF4"/>
    <w:rsid w:val="005A613F"/>
    <w:rsid w:val="005F1D99"/>
    <w:rsid w:val="0060209E"/>
    <w:rsid w:val="00606CC2"/>
    <w:rsid w:val="00630AE6"/>
    <w:rsid w:val="00663AC0"/>
    <w:rsid w:val="00672685"/>
    <w:rsid w:val="00676314"/>
    <w:rsid w:val="006903F6"/>
    <w:rsid w:val="006951F5"/>
    <w:rsid w:val="006A14FB"/>
    <w:rsid w:val="006A2B51"/>
    <w:rsid w:val="006A5056"/>
    <w:rsid w:val="006B6EBF"/>
    <w:rsid w:val="006C61EF"/>
    <w:rsid w:val="006C62CF"/>
    <w:rsid w:val="006E2CB4"/>
    <w:rsid w:val="006E4CFF"/>
    <w:rsid w:val="00722EC5"/>
    <w:rsid w:val="00727B34"/>
    <w:rsid w:val="00732B28"/>
    <w:rsid w:val="0073703A"/>
    <w:rsid w:val="00746BB0"/>
    <w:rsid w:val="00752605"/>
    <w:rsid w:val="00753D9A"/>
    <w:rsid w:val="00780DD0"/>
    <w:rsid w:val="00782BAF"/>
    <w:rsid w:val="00785A0C"/>
    <w:rsid w:val="00795438"/>
    <w:rsid w:val="007A2F87"/>
    <w:rsid w:val="007B10B1"/>
    <w:rsid w:val="007C149E"/>
    <w:rsid w:val="007D1F77"/>
    <w:rsid w:val="00800F94"/>
    <w:rsid w:val="008055F8"/>
    <w:rsid w:val="0082745F"/>
    <w:rsid w:val="0084383E"/>
    <w:rsid w:val="00860299"/>
    <w:rsid w:val="008657D5"/>
    <w:rsid w:val="00872E29"/>
    <w:rsid w:val="00877C23"/>
    <w:rsid w:val="00880810"/>
    <w:rsid w:val="00882231"/>
    <w:rsid w:val="008A5810"/>
    <w:rsid w:val="008D3BDD"/>
    <w:rsid w:val="008E7BB1"/>
    <w:rsid w:val="008F52E7"/>
    <w:rsid w:val="008F77A2"/>
    <w:rsid w:val="00903986"/>
    <w:rsid w:val="00914EAA"/>
    <w:rsid w:val="00925803"/>
    <w:rsid w:val="009349FB"/>
    <w:rsid w:val="009436C4"/>
    <w:rsid w:val="00952772"/>
    <w:rsid w:val="009633B0"/>
    <w:rsid w:val="00977233"/>
    <w:rsid w:val="00982C96"/>
    <w:rsid w:val="00987EC5"/>
    <w:rsid w:val="009C0AC3"/>
    <w:rsid w:val="009D2A32"/>
    <w:rsid w:val="00A04A30"/>
    <w:rsid w:val="00A14019"/>
    <w:rsid w:val="00A155D7"/>
    <w:rsid w:val="00A24049"/>
    <w:rsid w:val="00A416B1"/>
    <w:rsid w:val="00A41701"/>
    <w:rsid w:val="00A709BE"/>
    <w:rsid w:val="00A744C4"/>
    <w:rsid w:val="00A74CE3"/>
    <w:rsid w:val="00A8229C"/>
    <w:rsid w:val="00A83282"/>
    <w:rsid w:val="00A834B6"/>
    <w:rsid w:val="00A91E6B"/>
    <w:rsid w:val="00AB3F97"/>
    <w:rsid w:val="00AB6104"/>
    <w:rsid w:val="00AC167B"/>
    <w:rsid w:val="00AC41A9"/>
    <w:rsid w:val="00AC65BB"/>
    <w:rsid w:val="00AD3B61"/>
    <w:rsid w:val="00AD7976"/>
    <w:rsid w:val="00AE2C26"/>
    <w:rsid w:val="00B00FDA"/>
    <w:rsid w:val="00B26663"/>
    <w:rsid w:val="00B46243"/>
    <w:rsid w:val="00B6078A"/>
    <w:rsid w:val="00B9797A"/>
    <w:rsid w:val="00BA6642"/>
    <w:rsid w:val="00BC2387"/>
    <w:rsid w:val="00BC6717"/>
    <w:rsid w:val="00BD0F8C"/>
    <w:rsid w:val="00BD7141"/>
    <w:rsid w:val="00BE6C37"/>
    <w:rsid w:val="00C03988"/>
    <w:rsid w:val="00C06B79"/>
    <w:rsid w:val="00C15041"/>
    <w:rsid w:val="00C17E5A"/>
    <w:rsid w:val="00C33E4A"/>
    <w:rsid w:val="00C35AD0"/>
    <w:rsid w:val="00C450B4"/>
    <w:rsid w:val="00C472FE"/>
    <w:rsid w:val="00C54E9F"/>
    <w:rsid w:val="00C6265C"/>
    <w:rsid w:val="00C74291"/>
    <w:rsid w:val="00C85C1C"/>
    <w:rsid w:val="00C86814"/>
    <w:rsid w:val="00C904EF"/>
    <w:rsid w:val="00C92537"/>
    <w:rsid w:val="00C95324"/>
    <w:rsid w:val="00CB5760"/>
    <w:rsid w:val="00CC3B82"/>
    <w:rsid w:val="00CD5C73"/>
    <w:rsid w:val="00CF0207"/>
    <w:rsid w:val="00CF5366"/>
    <w:rsid w:val="00CF6B58"/>
    <w:rsid w:val="00D04452"/>
    <w:rsid w:val="00D14E8E"/>
    <w:rsid w:val="00D17296"/>
    <w:rsid w:val="00D53C57"/>
    <w:rsid w:val="00D57D74"/>
    <w:rsid w:val="00D650BA"/>
    <w:rsid w:val="00D6559A"/>
    <w:rsid w:val="00D65FA6"/>
    <w:rsid w:val="00D81402"/>
    <w:rsid w:val="00D82AAF"/>
    <w:rsid w:val="00D85A67"/>
    <w:rsid w:val="00D874B6"/>
    <w:rsid w:val="00DD2A16"/>
    <w:rsid w:val="00DD2BC6"/>
    <w:rsid w:val="00DE205D"/>
    <w:rsid w:val="00DE623C"/>
    <w:rsid w:val="00DF1B25"/>
    <w:rsid w:val="00E01EF5"/>
    <w:rsid w:val="00E12350"/>
    <w:rsid w:val="00E142E9"/>
    <w:rsid w:val="00E251C7"/>
    <w:rsid w:val="00E32026"/>
    <w:rsid w:val="00E34A99"/>
    <w:rsid w:val="00E42223"/>
    <w:rsid w:val="00E44B2F"/>
    <w:rsid w:val="00E46092"/>
    <w:rsid w:val="00E64B18"/>
    <w:rsid w:val="00E70B0C"/>
    <w:rsid w:val="00E90AB0"/>
    <w:rsid w:val="00EB5EE4"/>
    <w:rsid w:val="00EC6AE9"/>
    <w:rsid w:val="00EF48E4"/>
    <w:rsid w:val="00F117AD"/>
    <w:rsid w:val="00F1238F"/>
    <w:rsid w:val="00F41B11"/>
    <w:rsid w:val="00F4489A"/>
    <w:rsid w:val="00F52C11"/>
    <w:rsid w:val="00F7544B"/>
    <w:rsid w:val="00F76EFE"/>
    <w:rsid w:val="00F91390"/>
    <w:rsid w:val="00F97C71"/>
    <w:rsid w:val="00FA574F"/>
    <w:rsid w:val="00FC3B72"/>
    <w:rsid w:val="00FC7ECC"/>
    <w:rsid w:val="00FD1915"/>
    <w:rsid w:val="00FF384B"/>
    <w:rsid w:val="00FF5F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6B17E"/>
  <w15:docId w15:val="{232EE2B6-4390-482D-BAC2-625CAB56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2">
    <w:name w:val="heading 2"/>
    <w:basedOn w:val="Normal"/>
    <w:link w:val="Ttulo2Car"/>
    <w:uiPriority w:val="9"/>
    <w:qFormat/>
    <w:rsid w:val="00D81402"/>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6"/>
    </w:pPr>
    <w:rPr>
      <w:rFonts w:ascii="Arial" w:eastAsia="Arial" w:hAnsi="Arial" w:cs="Arial"/>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B0145"/>
    <w:pPr>
      <w:tabs>
        <w:tab w:val="center" w:pos="4419"/>
        <w:tab w:val="right" w:pos="8838"/>
      </w:tabs>
    </w:pPr>
  </w:style>
  <w:style w:type="character" w:customStyle="1" w:styleId="EncabezadoCar">
    <w:name w:val="Encabezado Car"/>
    <w:basedOn w:val="Fuentedeprrafopredeter"/>
    <w:link w:val="Encabezado"/>
    <w:uiPriority w:val="99"/>
    <w:rsid w:val="003B0145"/>
    <w:rPr>
      <w:rFonts w:ascii="Arial MT" w:eastAsia="Arial MT" w:hAnsi="Arial MT" w:cs="Arial MT"/>
      <w:lang w:val="es-ES"/>
    </w:rPr>
  </w:style>
  <w:style w:type="paragraph" w:styleId="Piedepgina">
    <w:name w:val="footer"/>
    <w:basedOn w:val="Normal"/>
    <w:link w:val="PiedepginaCar"/>
    <w:uiPriority w:val="99"/>
    <w:unhideWhenUsed/>
    <w:rsid w:val="003B0145"/>
    <w:pPr>
      <w:tabs>
        <w:tab w:val="center" w:pos="4419"/>
        <w:tab w:val="right" w:pos="8838"/>
      </w:tabs>
    </w:pPr>
  </w:style>
  <w:style w:type="character" w:customStyle="1" w:styleId="PiedepginaCar">
    <w:name w:val="Pie de página Car"/>
    <w:basedOn w:val="Fuentedeprrafopredeter"/>
    <w:link w:val="Piedepgina"/>
    <w:uiPriority w:val="99"/>
    <w:rsid w:val="003B0145"/>
    <w:rPr>
      <w:rFonts w:ascii="Arial MT" w:eastAsia="Arial MT" w:hAnsi="Arial MT" w:cs="Arial MT"/>
      <w:lang w:val="es-ES"/>
    </w:rPr>
  </w:style>
  <w:style w:type="table" w:styleId="Tablaconcuadrcula">
    <w:name w:val="Table Grid"/>
    <w:basedOn w:val="Tablanormal"/>
    <w:uiPriority w:val="39"/>
    <w:rsid w:val="00AD7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37525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3752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031BB4"/>
    <w:rPr>
      <w:color w:val="0000FF" w:themeColor="hyperlink"/>
      <w:u w:val="single"/>
    </w:rPr>
  </w:style>
  <w:style w:type="character" w:customStyle="1" w:styleId="Mencinsinresolver1">
    <w:name w:val="Mención sin resolver1"/>
    <w:basedOn w:val="Fuentedeprrafopredeter"/>
    <w:uiPriority w:val="99"/>
    <w:semiHidden/>
    <w:unhideWhenUsed/>
    <w:rsid w:val="00031BB4"/>
    <w:rPr>
      <w:color w:val="605E5C"/>
      <w:shd w:val="clear" w:color="auto" w:fill="E1DFDD"/>
    </w:rPr>
  </w:style>
  <w:style w:type="character" w:customStyle="1" w:styleId="Ttulo2Car">
    <w:name w:val="Título 2 Car"/>
    <w:basedOn w:val="Fuentedeprrafopredeter"/>
    <w:link w:val="Ttulo2"/>
    <w:uiPriority w:val="9"/>
    <w:rsid w:val="00D81402"/>
    <w:rPr>
      <w:rFonts w:ascii="Times New Roman" w:eastAsia="Times New Roman" w:hAnsi="Times New Roman" w:cs="Times New Roman"/>
      <w:b/>
      <w:bCs/>
      <w:sz w:val="36"/>
      <w:szCs w:val="3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37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municipiodeoaxaca.gob.mx/mejora-regulatoria/padron-de-inspecto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44550-E5DB-4863-ABA3-42CE19AF9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3</Pages>
  <Words>1047</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FideUri</dc:creator>
  <cp:lastModifiedBy>SECTECNICA02</cp:lastModifiedBy>
  <cp:revision>172</cp:revision>
  <dcterms:created xsi:type="dcterms:W3CDTF">2021-11-12T22:02:00Z</dcterms:created>
  <dcterms:modified xsi:type="dcterms:W3CDTF">2024-06-19T19:06:00Z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2013</vt:lpwstr>
  </property>
  <property fmtid="{D5CDD505-2E9C-101B-9397-08002B2CF9AE}" pid="4" name="LastSaved">
    <vt:filetime>2021-11-12T00:00:00Z</vt:filetime>
  </property>
</Properties>
</file>