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8102"/>
      </w:tblGrid>
      <w:tr w:rsidR="00630AE6" w:rsidRPr="00760F46" w14:paraId="0DDD6BD6" w14:textId="77777777">
        <w:trPr>
          <w:trHeight w:val="328"/>
        </w:trPr>
        <w:tc>
          <w:tcPr>
            <w:tcW w:w="10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A7450ED" w14:textId="77777777" w:rsidR="00630AE6" w:rsidRDefault="00E01EF5" w:rsidP="001579B2">
            <w:pPr>
              <w:pStyle w:val="TableParagraph"/>
              <w:ind w:left="3949" w:right="3947"/>
              <w:jc w:val="center"/>
              <w:rPr>
                <w:rFonts w:ascii="Arial" w:hAnsi="Arial" w:cs="Arial"/>
                <w:b/>
              </w:rPr>
            </w:pPr>
            <w:r w:rsidRPr="00760F46">
              <w:rPr>
                <w:rFonts w:ascii="Arial" w:hAnsi="Arial" w:cs="Arial"/>
                <w:b/>
              </w:rPr>
              <w:t>Datos</w:t>
            </w:r>
            <w:r w:rsidRPr="00760F4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60F46">
              <w:rPr>
                <w:rFonts w:ascii="Arial" w:hAnsi="Arial" w:cs="Arial"/>
                <w:b/>
              </w:rPr>
              <w:t>generales</w:t>
            </w:r>
          </w:p>
          <w:p w14:paraId="4F085623" w14:textId="14E15713" w:rsidR="00C14921" w:rsidRPr="00760F46" w:rsidRDefault="00C14921" w:rsidP="001579B2">
            <w:pPr>
              <w:pStyle w:val="TableParagraph"/>
              <w:ind w:left="3949" w:right="3947"/>
              <w:jc w:val="center"/>
              <w:rPr>
                <w:rFonts w:ascii="Arial" w:hAnsi="Arial" w:cs="Arial"/>
                <w:b/>
              </w:rPr>
            </w:pPr>
          </w:p>
        </w:tc>
      </w:tr>
      <w:tr w:rsidR="00630AE6" w:rsidRPr="00760F46" w14:paraId="2ED1D5F7" w14:textId="77777777" w:rsidTr="00987EC5">
        <w:trPr>
          <w:trHeight w:val="315"/>
        </w:trPr>
        <w:tc>
          <w:tcPr>
            <w:tcW w:w="2695" w:type="dxa"/>
            <w:tcBorders>
              <w:top w:val="nil"/>
            </w:tcBorders>
            <w:shd w:val="clear" w:color="auto" w:fill="D9D9D9"/>
            <w:vAlign w:val="center"/>
          </w:tcPr>
          <w:p w14:paraId="027EB289" w14:textId="77777777" w:rsidR="00630AE6" w:rsidRPr="00760F46" w:rsidRDefault="00E01EF5" w:rsidP="00195727">
            <w:pPr>
              <w:pStyle w:val="TableParagraph"/>
              <w:ind w:left="107" w:right="1701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>Clave</w:t>
            </w:r>
          </w:p>
        </w:tc>
        <w:tc>
          <w:tcPr>
            <w:tcW w:w="8102" w:type="dxa"/>
            <w:tcBorders>
              <w:top w:val="nil"/>
            </w:tcBorders>
            <w:shd w:val="clear" w:color="auto" w:fill="F1F1F1"/>
            <w:vAlign w:val="center"/>
          </w:tcPr>
          <w:p w14:paraId="5193D150" w14:textId="379CC819" w:rsidR="00630AE6" w:rsidRPr="00760F46" w:rsidRDefault="00C06B79" w:rsidP="001D165F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>S</w:t>
            </w:r>
            <w:r w:rsidR="00F74004">
              <w:rPr>
                <w:rFonts w:ascii="Arial" w:hAnsi="Arial" w:cs="Arial"/>
                <w:sz w:val="20"/>
                <w:szCs w:val="20"/>
              </w:rPr>
              <w:t>B</w:t>
            </w:r>
            <w:r w:rsidRPr="00760F46">
              <w:rPr>
                <w:rFonts w:ascii="Arial" w:hAnsi="Arial" w:cs="Arial"/>
                <w:sz w:val="20"/>
                <w:szCs w:val="20"/>
              </w:rPr>
              <w:t>M-V-</w:t>
            </w:r>
            <w:r w:rsidR="00BE390F" w:rsidRPr="00760F46">
              <w:rPr>
                <w:rFonts w:ascii="Arial" w:hAnsi="Arial" w:cs="Arial"/>
                <w:sz w:val="20"/>
                <w:szCs w:val="20"/>
              </w:rPr>
              <w:t>VUSC</w:t>
            </w:r>
          </w:p>
        </w:tc>
      </w:tr>
      <w:tr w:rsidR="00630AE6" w:rsidRPr="00760F46" w14:paraId="09B61D78" w14:textId="77777777" w:rsidTr="00987EC5">
        <w:trPr>
          <w:trHeight w:val="252"/>
        </w:trPr>
        <w:tc>
          <w:tcPr>
            <w:tcW w:w="2695" w:type="dxa"/>
            <w:shd w:val="clear" w:color="auto" w:fill="D9D9D9"/>
            <w:vAlign w:val="center"/>
          </w:tcPr>
          <w:p w14:paraId="763E1030" w14:textId="18C95826" w:rsidR="00872E29" w:rsidRPr="00760F46" w:rsidRDefault="00E01EF5" w:rsidP="00987EC5">
            <w:pPr>
              <w:pStyle w:val="TableParagraph"/>
              <w:ind w:left="10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46000469" w14:textId="381C2D36" w:rsidR="00630AE6" w:rsidRPr="00760F46" w:rsidRDefault="008F52E7" w:rsidP="001D165F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 xml:space="preserve">Verificación para </w:t>
            </w:r>
            <w:r w:rsidR="00BE390F" w:rsidRPr="00760F46">
              <w:rPr>
                <w:rFonts w:ascii="Arial" w:hAnsi="Arial" w:cs="Arial"/>
                <w:sz w:val="20"/>
                <w:szCs w:val="20"/>
              </w:rPr>
              <w:t xml:space="preserve">Uso de Suelo Comercial </w:t>
            </w:r>
          </w:p>
        </w:tc>
      </w:tr>
      <w:tr w:rsidR="00630AE6" w:rsidRPr="00760F46" w14:paraId="64D1955F" w14:textId="77777777" w:rsidTr="00987EC5">
        <w:trPr>
          <w:trHeight w:val="359"/>
        </w:trPr>
        <w:tc>
          <w:tcPr>
            <w:tcW w:w="2695" w:type="dxa"/>
            <w:shd w:val="clear" w:color="auto" w:fill="D9D9D9"/>
            <w:vAlign w:val="center"/>
          </w:tcPr>
          <w:p w14:paraId="2A953898" w14:textId="4F981779" w:rsidR="00630AE6" w:rsidRPr="00760F46" w:rsidRDefault="00872E29" w:rsidP="00987EC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>Dependencia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22BDC23E" w14:textId="078CDB92" w:rsidR="00630AE6" w:rsidRPr="00760F46" w:rsidRDefault="003C5E44" w:rsidP="001D165F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 xml:space="preserve">Unidad de Control Sanitario </w:t>
            </w:r>
          </w:p>
        </w:tc>
      </w:tr>
      <w:tr w:rsidR="00872E29" w:rsidRPr="00760F46" w14:paraId="6254A60D" w14:textId="77777777" w:rsidTr="00987EC5">
        <w:trPr>
          <w:trHeight w:val="314"/>
        </w:trPr>
        <w:tc>
          <w:tcPr>
            <w:tcW w:w="2695" w:type="dxa"/>
            <w:shd w:val="clear" w:color="auto" w:fill="D9D9D9"/>
            <w:vAlign w:val="center"/>
          </w:tcPr>
          <w:p w14:paraId="417D8F7A" w14:textId="35921682" w:rsidR="00872E29" w:rsidRPr="00760F46" w:rsidRDefault="00872E29" w:rsidP="00987EC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>Tipo (inspección, verificación o visita domiciliaria)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08F60CC5" w14:textId="6ACF5B06" w:rsidR="00872E29" w:rsidRPr="00760F46" w:rsidRDefault="003C5E44" w:rsidP="001D165F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 xml:space="preserve">Verificación </w:t>
            </w:r>
          </w:p>
        </w:tc>
      </w:tr>
      <w:tr w:rsidR="00630AE6" w:rsidRPr="00760F46" w14:paraId="68DF6315" w14:textId="77777777" w:rsidTr="00987EC5">
        <w:trPr>
          <w:trHeight w:val="314"/>
        </w:trPr>
        <w:tc>
          <w:tcPr>
            <w:tcW w:w="2695" w:type="dxa"/>
            <w:shd w:val="clear" w:color="auto" w:fill="D9D9D9"/>
            <w:vAlign w:val="center"/>
          </w:tcPr>
          <w:p w14:paraId="575C36FA" w14:textId="77777777" w:rsidR="00630AE6" w:rsidRPr="00760F46" w:rsidRDefault="00E01EF5" w:rsidP="00987EC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>Categoría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07B5EA04" w14:textId="63EFC249" w:rsidR="00630AE6" w:rsidRPr="00760F46" w:rsidRDefault="005D0CA3" w:rsidP="001D165F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Salud Pública Municipal </w:t>
            </w:r>
            <w:r w:rsidR="003C5E44" w:rsidRPr="00760F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72E29" w:rsidRPr="00760F46" w14:paraId="1949FD0C" w14:textId="77777777" w:rsidTr="00987EC5">
        <w:trPr>
          <w:trHeight w:val="332"/>
        </w:trPr>
        <w:tc>
          <w:tcPr>
            <w:tcW w:w="2695" w:type="dxa"/>
            <w:shd w:val="clear" w:color="auto" w:fill="D9D9D9"/>
            <w:vAlign w:val="center"/>
          </w:tcPr>
          <w:p w14:paraId="058DFCCC" w14:textId="15386CC4" w:rsidR="00872E29" w:rsidRPr="00760F46" w:rsidRDefault="00872E29" w:rsidP="00987EC5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>Objetivo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3327CF57" w14:textId="11DBDBC8" w:rsidR="004B1461" w:rsidRPr="00760F46" w:rsidRDefault="00BE390F" w:rsidP="001D165F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 xml:space="preserve">Constatar que las construcciones que se realicen dentro del municipio de Oaxaca de Juárez, destinadas a la habitación, enseñanza, trabajo o cualquier otro uso, cumplan con las disposiciones legales de la Ley Estatal de Salud y demás disposiciones legales aplicables, así como normas oficiales correspondientes, y las especificaciones técnicas establecidas por la reglamentación correspondiente </w:t>
            </w:r>
            <w:r w:rsidR="00C74291" w:rsidRPr="00760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2E7" w:rsidRPr="00760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5E44" w:rsidRPr="00760F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30AE6" w:rsidRPr="00760F46" w14:paraId="30108717" w14:textId="77777777" w:rsidTr="00987EC5">
        <w:trPr>
          <w:trHeight w:val="314"/>
        </w:trPr>
        <w:tc>
          <w:tcPr>
            <w:tcW w:w="2695" w:type="dxa"/>
            <w:shd w:val="clear" w:color="auto" w:fill="D9D9D9"/>
            <w:vAlign w:val="center"/>
          </w:tcPr>
          <w:p w14:paraId="467D70ED" w14:textId="2552E652" w:rsidR="00630AE6" w:rsidRPr="00760F46" w:rsidRDefault="00872E29" w:rsidP="00987EC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>Periodicidad en que se realiza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55621D72" w14:textId="2D3008AC" w:rsidR="00630AE6" w:rsidRPr="00760F46" w:rsidRDefault="000838F6" w:rsidP="001D165F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 xml:space="preserve">Por única ocasión </w:t>
            </w:r>
          </w:p>
        </w:tc>
      </w:tr>
      <w:tr w:rsidR="00872E29" w:rsidRPr="00760F46" w14:paraId="5F2F35D3" w14:textId="77777777" w:rsidTr="00987EC5">
        <w:trPr>
          <w:trHeight w:val="310"/>
        </w:trPr>
        <w:tc>
          <w:tcPr>
            <w:tcW w:w="2695" w:type="dxa"/>
            <w:shd w:val="clear" w:color="auto" w:fill="D9D9D9"/>
            <w:vAlign w:val="center"/>
          </w:tcPr>
          <w:p w14:paraId="037FDB44" w14:textId="5EF2644C" w:rsidR="00872E29" w:rsidRPr="00760F46" w:rsidRDefault="00872E29" w:rsidP="00987EC5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>Motivo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5B0B6504" w14:textId="4AD9159C" w:rsidR="00872E29" w:rsidRPr="00760F46" w:rsidRDefault="00BE390F" w:rsidP="001D165F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 xml:space="preserve">Llevado a cabo por solicitud ciudadana, para cumplir con el trámite de “Dictamen positivo Sanitario” solicitado por la Secretaría de Obras Públicas y Desarrollo Urbano </w:t>
            </w:r>
            <w:r w:rsidR="00C74291" w:rsidRPr="00760F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30AE6" w:rsidRPr="00760F46" w14:paraId="7E1ACA9E" w14:textId="77777777" w:rsidTr="00987EC5">
        <w:trPr>
          <w:trHeight w:val="533"/>
        </w:trPr>
        <w:tc>
          <w:tcPr>
            <w:tcW w:w="2695" w:type="dxa"/>
            <w:shd w:val="clear" w:color="auto" w:fill="D9D9D9"/>
            <w:vAlign w:val="center"/>
          </w:tcPr>
          <w:p w14:paraId="36F5352D" w14:textId="221B866D" w:rsidR="00630AE6" w:rsidRPr="00760F46" w:rsidRDefault="00872E29" w:rsidP="00987EC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>Bien, elemento o sujeto de la inspección, verificación o visita domiciliaria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134FF947" w14:textId="55EE17A4" w:rsidR="00630AE6" w:rsidRPr="00760F46" w:rsidRDefault="00BE390F" w:rsidP="001D165F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 xml:space="preserve">Obras de construcción </w:t>
            </w:r>
            <w:r w:rsidR="00D1006A" w:rsidRPr="00760F46">
              <w:rPr>
                <w:rFonts w:ascii="Arial" w:hAnsi="Arial" w:cs="Arial"/>
                <w:sz w:val="20"/>
                <w:szCs w:val="20"/>
              </w:rPr>
              <w:t>para locales</w:t>
            </w:r>
            <w:r w:rsidR="000838F6" w:rsidRPr="00760F46">
              <w:rPr>
                <w:rFonts w:ascii="Arial" w:hAnsi="Arial" w:cs="Arial"/>
                <w:sz w:val="20"/>
                <w:szCs w:val="20"/>
              </w:rPr>
              <w:t xml:space="preserve"> comerciales, </w:t>
            </w:r>
            <w:r w:rsidRPr="00760F46">
              <w:rPr>
                <w:rFonts w:ascii="Arial" w:hAnsi="Arial" w:cs="Arial"/>
                <w:sz w:val="20"/>
                <w:szCs w:val="20"/>
              </w:rPr>
              <w:t xml:space="preserve">habitaciones, enseñanza o trabajo dentro del municipio de Oaxaca de Juárez </w:t>
            </w:r>
            <w:r w:rsidR="00C35AD0" w:rsidRPr="00760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B79" w:rsidRPr="00760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5E44" w:rsidRPr="00760F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2E719AC" w14:textId="77777777" w:rsidR="00977233" w:rsidRPr="00D1006A" w:rsidRDefault="00977233" w:rsidP="00B9797A">
      <w:pPr>
        <w:pStyle w:val="Textoindependiente"/>
        <w:tabs>
          <w:tab w:val="left" w:pos="2282"/>
        </w:tabs>
        <w:spacing w:before="0"/>
        <w:rPr>
          <w:b w:val="0"/>
          <w:sz w:val="10"/>
          <w:szCs w:val="1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7096"/>
        <w:gridCol w:w="1701"/>
        <w:gridCol w:w="1440"/>
      </w:tblGrid>
      <w:tr w:rsidR="000E2CCE" w:rsidRPr="00760F46" w14:paraId="5C517E58" w14:textId="77777777" w:rsidTr="00110EFC">
        <w:trPr>
          <w:trHeight w:val="319"/>
        </w:trPr>
        <w:tc>
          <w:tcPr>
            <w:tcW w:w="10798" w:type="dxa"/>
            <w:gridSpan w:val="4"/>
            <w:tcBorders>
              <w:top w:val="nil"/>
              <w:left w:val="nil"/>
              <w:right w:val="nil"/>
            </w:tcBorders>
            <w:shd w:val="clear" w:color="auto" w:fill="BEBEBE"/>
          </w:tcPr>
          <w:p w14:paraId="6CD5ACC2" w14:textId="1FD83C7D" w:rsidR="000E2CCE" w:rsidRPr="00760F46" w:rsidRDefault="000E2CCE" w:rsidP="000E2CCE">
            <w:pPr>
              <w:pStyle w:val="TableParagraph"/>
              <w:ind w:right="23"/>
              <w:rPr>
                <w:rFonts w:ascii="Arial" w:hAnsi="Arial" w:cs="Arial"/>
                <w:b/>
                <w:sz w:val="20"/>
                <w:szCs w:val="20"/>
              </w:rPr>
            </w:pPr>
            <w:r w:rsidRPr="00760F4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</w:t>
            </w:r>
            <w:r w:rsidR="00BD0F8C" w:rsidRPr="00760F4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</w:t>
            </w:r>
            <w:r w:rsidRPr="00760F46">
              <w:rPr>
                <w:rFonts w:ascii="Arial" w:hAnsi="Arial" w:cs="Arial"/>
                <w:b/>
              </w:rPr>
              <w:t xml:space="preserve">Requisitos </w:t>
            </w:r>
          </w:p>
        </w:tc>
      </w:tr>
      <w:tr w:rsidR="000E2CCE" w:rsidRPr="00760F46" w14:paraId="417791BA" w14:textId="77777777" w:rsidTr="000E2CCE">
        <w:trPr>
          <w:trHeight w:val="283"/>
        </w:trPr>
        <w:tc>
          <w:tcPr>
            <w:tcW w:w="56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3D68D727" w14:textId="77777777" w:rsidR="000E2CCE" w:rsidRPr="00760F46" w:rsidRDefault="000E2CCE" w:rsidP="00110EFC">
            <w:pPr>
              <w:pStyle w:val="TableParagraph"/>
              <w:ind w:left="102"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7096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7A12BD32" w14:textId="77777777" w:rsidR="000E2CCE" w:rsidRPr="00760F46" w:rsidRDefault="000E2CCE" w:rsidP="00110EFC">
            <w:pPr>
              <w:pStyle w:val="TableParagraph"/>
              <w:ind w:left="2598" w:right="25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170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3BF112B0" w14:textId="05D5CF16" w:rsidR="000E2CCE" w:rsidRPr="00760F46" w:rsidRDefault="000E2CCE" w:rsidP="00110EFC">
            <w:pPr>
              <w:pStyle w:val="TableParagraph"/>
              <w:ind w:left="109"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1440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2A66B697" w14:textId="3BA4F67F" w:rsidR="000E2CCE" w:rsidRPr="00760F46" w:rsidRDefault="000E2CCE" w:rsidP="000E2CC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 xml:space="preserve">        Copia</w:t>
            </w:r>
          </w:p>
        </w:tc>
      </w:tr>
      <w:tr w:rsidR="00C35AD0" w:rsidRPr="00760F46" w14:paraId="48A6140A" w14:textId="77777777" w:rsidTr="0036439F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CECF7FC" w14:textId="265BAE7C" w:rsidR="00C35AD0" w:rsidRPr="00760F46" w:rsidRDefault="00C35AD0" w:rsidP="00110EFC">
            <w:pPr>
              <w:pStyle w:val="TableParagraph"/>
              <w:ind w:left="102" w:right="94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70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9F260B5" w14:textId="0D93094F" w:rsidR="00C35AD0" w:rsidRPr="00760F46" w:rsidRDefault="00BE390F" w:rsidP="00110EFC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 xml:space="preserve">Formato de factibilidad de uso de suelo, alineamiento y número oficial de la Secretaría de Obras Públicas y Desarrollo Urbano 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3274B148" w14:textId="2AB127E3" w:rsidR="00C35AD0" w:rsidRPr="00760F46" w:rsidRDefault="00BE390F" w:rsidP="0036439F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1C1F378" w14:textId="32F26540" w:rsidR="00C35AD0" w:rsidRPr="00760F46" w:rsidRDefault="00BE390F" w:rsidP="0036439F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371FF" w:rsidRPr="00760F46" w14:paraId="7B0CBB7E" w14:textId="77777777" w:rsidTr="00D65251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31E625E" w14:textId="4976D781" w:rsidR="00D371FF" w:rsidRPr="00760F46" w:rsidRDefault="00D371FF" w:rsidP="00D371FF">
            <w:pPr>
              <w:pStyle w:val="TableParagraph"/>
              <w:ind w:left="102" w:right="94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70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FB062CC" w14:textId="05D87448" w:rsidR="00D371FF" w:rsidRPr="00760F46" w:rsidRDefault="00D371FF" w:rsidP="00D371FF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 xml:space="preserve">Croquis de localización 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0CCB2439" w14:textId="46EC92FA" w:rsidR="00D371FF" w:rsidRPr="00760F46" w:rsidRDefault="00D371FF" w:rsidP="00D371FF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CC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83958B3" w14:textId="42372046" w:rsidR="00D371FF" w:rsidRPr="00760F46" w:rsidRDefault="00D371FF" w:rsidP="00D371FF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371FF" w:rsidRPr="00760F46" w14:paraId="66AA8C45" w14:textId="77777777" w:rsidTr="00D65251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3281C344" w14:textId="0E7769EE" w:rsidR="00D371FF" w:rsidRPr="00760F46" w:rsidRDefault="00D371FF" w:rsidP="00D371FF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372CD029" w14:textId="79BCFFBA" w:rsidR="00D371FF" w:rsidRPr="00760F46" w:rsidRDefault="00D371FF" w:rsidP="00D371FF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 xml:space="preserve">Número telefónico del solicitante para agendar cita 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4D3A812C" w14:textId="7CCF5C61" w:rsidR="00D371FF" w:rsidRPr="00760F46" w:rsidRDefault="00D371FF" w:rsidP="00D371FF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CC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87A4B60" w14:textId="60CD9DFE" w:rsidR="00D371FF" w:rsidRPr="00760F46" w:rsidRDefault="00D371FF" w:rsidP="00D371FF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371FF" w:rsidRPr="00760F46" w14:paraId="517DBE6B" w14:textId="77777777" w:rsidTr="00D65251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3D88ED26" w14:textId="5FFEDE98" w:rsidR="00D371FF" w:rsidRPr="00760F46" w:rsidRDefault="00D371FF" w:rsidP="00D371FF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8FE943C" w14:textId="66CDAE3B" w:rsidR="00D371FF" w:rsidRPr="00760F46" w:rsidRDefault="00D371FF" w:rsidP="00D371FF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 xml:space="preserve">Identificación oficial del propietario o solicitante 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69899BEF" w14:textId="3A17F418" w:rsidR="00D371FF" w:rsidRPr="00760F46" w:rsidRDefault="00D371FF" w:rsidP="00D371FF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CC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F300D5E" w14:textId="4B330206" w:rsidR="00D371FF" w:rsidRPr="00760F46" w:rsidRDefault="00D371FF" w:rsidP="00D371FF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6D0AF68" w14:textId="77777777" w:rsidR="00977233" w:rsidRPr="00D1006A" w:rsidRDefault="00977233" w:rsidP="00B9797A">
      <w:pPr>
        <w:pStyle w:val="Textoindependiente"/>
        <w:tabs>
          <w:tab w:val="left" w:pos="2282"/>
        </w:tabs>
        <w:spacing w:before="0"/>
        <w:rPr>
          <w:b w:val="0"/>
          <w:sz w:val="10"/>
          <w:szCs w:val="1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0214"/>
      </w:tblGrid>
      <w:tr w:rsidR="00195727" w:rsidRPr="00760F46" w14:paraId="32E0FC46" w14:textId="77777777" w:rsidTr="00195727">
        <w:trPr>
          <w:trHeight w:val="283"/>
        </w:trPr>
        <w:tc>
          <w:tcPr>
            <w:tcW w:w="56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1807D43F" w14:textId="77777777" w:rsidR="00195727" w:rsidRPr="00760F46" w:rsidRDefault="00195727" w:rsidP="00DC5C21">
            <w:pPr>
              <w:pStyle w:val="TableParagraph"/>
              <w:ind w:left="102"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0214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7F6627FC" w14:textId="45954261" w:rsidR="00195727" w:rsidRPr="00760F46" w:rsidRDefault="00195727" w:rsidP="00195727">
            <w:pPr>
              <w:pStyle w:val="TableParagraph"/>
              <w:rPr>
                <w:rFonts w:ascii="Arial" w:hAnsi="Arial" w:cs="Arial"/>
                <w:b/>
              </w:rPr>
            </w:pPr>
            <w:r w:rsidRPr="00760F46">
              <w:rPr>
                <w:rFonts w:ascii="Arial" w:hAnsi="Arial" w:cs="Arial"/>
                <w:b/>
              </w:rPr>
              <w:t xml:space="preserve">    </w:t>
            </w:r>
            <w:r w:rsidR="00BD0F8C" w:rsidRPr="00760F46">
              <w:rPr>
                <w:rFonts w:ascii="Arial" w:hAnsi="Arial" w:cs="Arial"/>
                <w:b/>
              </w:rPr>
              <w:t xml:space="preserve">                         </w:t>
            </w:r>
            <w:r w:rsidRPr="00760F46">
              <w:rPr>
                <w:rFonts w:ascii="Arial" w:hAnsi="Arial" w:cs="Arial"/>
                <w:b/>
              </w:rPr>
              <w:t xml:space="preserve">       </w:t>
            </w:r>
            <w:r w:rsidR="00BD0F8C" w:rsidRPr="00760F46">
              <w:rPr>
                <w:rFonts w:ascii="Arial" w:hAnsi="Arial" w:cs="Arial"/>
                <w:b/>
              </w:rPr>
              <w:t xml:space="preserve"> </w:t>
            </w:r>
            <w:r w:rsidRPr="00760F46">
              <w:rPr>
                <w:rFonts w:ascii="Arial" w:hAnsi="Arial" w:cs="Arial"/>
                <w:b/>
              </w:rPr>
              <w:t xml:space="preserve">Obligaciones que debe cumplir el sujeto obligado </w:t>
            </w:r>
          </w:p>
        </w:tc>
      </w:tr>
      <w:tr w:rsidR="00195727" w:rsidRPr="00760F46" w14:paraId="688195BA" w14:textId="77777777" w:rsidTr="00195727">
        <w:trPr>
          <w:trHeight w:val="282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7C3AE2AA" w14:textId="187B7FBB" w:rsidR="00195727" w:rsidRPr="00760F46" w:rsidRDefault="00195727" w:rsidP="00DC5C21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1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7A16A0C5" w14:textId="3A6EF2FD" w:rsidR="00195727" w:rsidRPr="00760F46" w:rsidRDefault="006903F6" w:rsidP="00E374C5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 xml:space="preserve">Identificación oficial que acredite como </w:t>
            </w:r>
            <w:r w:rsidR="00D371FF">
              <w:rPr>
                <w:rFonts w:ascii="Arial" w:hAnsi="Arial" w:cs="Arial"/>
                <w:sz w:val="20"/>
                <w:szCs w:val="20"/>
              </w:rPr>
              <w:t xml:space="preserve">inspector o </w:t>
            </w:r>
            <w:r w:rsidRPr="00760F46">
              <w:rPr>
                <w:rFonts w:ascii="Arial" w:hAnsi="Arial" w:cs="Arial"/>
                <w:sz w:val="20"/>
                <w:szCs w:val="20"/>
              </w:rPr>
              <w:t xml:space="preserve">verificador adscrito a la Secretaría de </w:t>
            </w:r>
            <w:r w:rsidR="00E374C5">
              <w:rPr>
                <w:rFonts w:ascii="Arial" w:hAnsi="Arial" w:cs="Arial"/>
                <w:sz w:val="20"/>
                <w:szCs w:val="20"/>
              </w:rPr>
              <w:t>Bienestar Municipal</w:t>
            </w:r>
            <w:r w:rsidRPr="00760F46">
              <w:rPr>
                <w:rFonts w:ascii="Arial" w:hAnsi="Arial" w:cs="Arial"/>
                <w:sz w:val="20"/>
                <w:szCs w:val="20"/>
              </w:rPr>
              <w:t xml:space="preserve"> del Municipio de Oaxaca de Juárez </w:t>
            </w:r>
            <w:r w:rsidR="006A14FB" w:rsidRPr="00760F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834B6" w:rsidRPr="00760F46" w14:paraId="46197400" w14:textId="77777777" w:rsidTr="00195727">
        <w:trPr>
          <w:trHeight w:val="282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34539F9B" w14:textId="1863963A" w:rsidR="00A834B6" w:rsidRPr="00760F46" w:rsidRDefault="00A834B6" w:rsidP="00DC5C21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71EDD38" w14:textId="06E14546" w:rsidR="00A834B6" w:rsidRPr="00760F46" w:rsidRDefault="006A14FB" w:rsidP="000E2CCE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 xml:space="preserve">Mandamiento escrito con firma autógrafa expedida por la autoridad competente </w:t>
            </w:r>
          </w:p>
        </w:tc>
      </w:tr>
      <w:tr w:rsidR="00A834B6" w:rsidRPr="00760F46" w14:paraId="5100FB98" w14:textId="77777777" w:rsidTr="00195727">
        <w:trPr>
          <w:trHeight w:val="282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4EBB4AE" w14:textId="3F86F56E" w:rsidR="00A834B6" w:rsidRPr="00760F46" w:rsidRDefault="00A834B6" w:rsidP="00DC5C21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17F7038" w14:textId="6CE56D4F" w:rsidR="00293CDD" w:rsidRPr="00760F46" w:rsidRDefault="00D1006A" w:rsidP="005F1D99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Elaborar </w:t>
            </w:r>
            <w:r w:rsidR="006A14FB" w:rsidRPr="00760F46">
              <w:rPr>
                <w:rFonts w:ascii="Arial" w:hAnsi="Arial" w:cs="Arial"/>
                <w:sz w:val="20"/>
                <w:szCs w:val="20"/>
              </w:rPr>
              <w:t xml:space="preserve">el acta respectiva, en presencia de dos testigos, la cual, deberá contener nombre, denominación o razón social de visitado, hora, día, mes y año que se inicia y concluye la diligencia; calle, número, población o colonia, teléfono u otra forma de comunicación </w:t>
            </w:r>
            <w:r w:rsidR="00293CDD" w:rsidRPr="00760F46">
              <w:rPr>
                <w:rFonts w:ascii="Arial" w:hAnsi="Arial" w:cs="Arial"/>
                <w:sz w:val="20"/>
                <w:szCs w:val="20"/>
              </w:rPr>
              <w:t xml:space="preserve">disponible, municipio , código postal y demás datos en que se encuentre ubicado </w:t>
            </w:r>
            <w:r w:rsidR="005F1D99" w:rsidRPr="00760F46">
              <w:rPr>
                <w:rFonts w:ascii="Arial" w:hAnsi="Arial" w:cs="Arial"/>
                <w:sz w:val="20"/>
                <w:szCs w:val="20"/>
              </w:rPr>
              <w:t xml:space="preserve">el lugar; número y fecha del oficio de comisión que la motivó;  nombre y cargo de la persona que atendió la diligencia; nombres y domicilios de las personas que fungieron como testigos; datos relativos a la actuación; declaración del visitado, si quisiera hacerla; nombre y firma de quienes intervinieron en la diligencia. Si se negara a firmar el visitado no afectará la validez del acta. </w:t>
            </w:r>
          </w:p>
        </w:tc>
      </w:tr>
    </w:tbl>
    <w:p w14:paraId="6853806E" w14:textId="14894B9D" w:rsidR="00760F46" w:rsidRPr="00D1006A" w:rsidRDefault="00A834B6" w:rsidP="00B9797A">
      <w:pPr>
        <w:pStyle w:val="Textoindependiente"/>
        <w:tabs>
          <w:tab w:val="left" w:pos="2282"/>
        </w:tabs>
        <w:spacing w:before="0"/>
        <w:rPr>
          <w:b w:val="0"/>
          <w:sz w:val="10"/>
          <w:szCs w:val="10"/>
        </w:rPr>
      </w:pPr>
      <w:r w:rsidRPr="00760F46">
        <w:rPr>
          <w:b w:val="0"/>
          <w:sz w:val="20"/>
          <w:szCs w:val="20"/>
        </w:rPr>
        <w:t xml:space="preserve">  </w:t>
      </w:r>
    </w:p>
    <w:tbl>
      <w:tblPr>
        <w:tblStyle w:val="TableNormal"/>
        <w:tblW w:w="0" w:type="auto"/>
        <w:tblInd w:w="13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6529"/>
        <w:gridCol w:w="1559"/>
        <w:gridCol w:w="2149"/>
      </w:tblGrid>
      <w:tr w:rsidR="00760F46" w:rsidRPr="006A2B51" w14:paraId="5EF9A5B6" w14:textId="77777777" w:rsidTr="00B765CB">
        <w:trPr>
          <w:trHeight w:val="319"/>
        </w:trPr>
        <w:tc>
          <w:tcPr>
            <w:tcW w:w="10798" w:type="dxa"/>
            <w:gridSpan w:val="4"/>
            <w:tcBorders>
              <w:top w:val="nil"/>
              <w:left w:val="nil"/>
              <w:right w:val="nil"/>
            </w:tcBorders>
            <w:shd w:val="clear" w:color="auto" w:fill="BEBEBE"/>
          </w:tcPr>
          <w:p w14:paraId="6672D8F2" w14:textId="77777777" w:rsidR="00760F46" w:rsidRPr="006A2B51" w:rsidRDefault="00760F46" w:rsidP="00B765CB">
            <w:pPr>
              <w:pStyle w:val="TableParagraph"/>
              <w:ind w:right="2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Regulaciones que debe cumplir el sujeto obligado </w:t>
            </w:r>
          </w:p>
        </w:tc>
      </w:tr>
      <w:tr w:rsidR="00760F46" w:rsidRPr="006A2B51" w14:paraId="1BABDFA0" w14:textId="77777777" w:rsidTr="00B765CB">
        <w:trPr>
          <w:trHeight w:val="283"/>
        </w:trPr>
        <w:tc>
          <w:tcPr>
            <w:tcW w:w="56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2A57233E" w14:textId="77777777" w:rsidR="00760F46" w:rsidRPr="006A2B51" w:rsidRDefault="00760F46" w:rsidP="00B765CB">
            <w:pPr>
              <w:pStyle w:val="TableParagraph"/>
              <w:ind w:left="102" w:right="96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6529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6BEFB91E" w14:textId="77777777" w:rsidR="00760F46" w:rsidRPr="006A2B51" w:rsidRDefault="00760F46" w:rsidP="00B765CB">
            <w:pPr>
              <w:pStyle w:val="TableParagraph"/>
              <w:ind w:left="2598" w:right="2598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1559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669DAB8F" w14:textId="77777777" w:rsidR="00760F46" w:rsidRPr="006A2B51" w:rsidRDefault="00760F46" w:rsidP="00B765CB">
            <w:pPr>
              <w:pStyle w:val="TableParagraph"/>
              <w:ind w:left="109" w:right="105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Orden</w:t>
            </w:r>
          </w:p>
        </w:tc>
        <w:tc>
          <w:tcPr>
            <w:tcW w:w="2149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49CB69EF" w14:textId="77777777" w:rsidR="00760F46" w:rsidRPr="006A2B51" w:rsidRDefault="00760F46" w:rsidP="00B765CB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</w:t>
            </w:r>
            <w:r w:rsidRPr="006A2B51">
              <w:rPr>
                <w:rFonts w:ascii="Arial" w:hAnsi="Arial" w:cs="Arial"/>
                <w:sz w:val="20"/>
              </w:rPr>
              <w:t>Tipo</w:t>
            </w:r>
          </w:p>
        </w:tc>
      </w:tr>
      <w:tr w:rsidR="00760F46" w:rsidRPr="006A2B51" w14:paraId="348DB876" w14:textId="77777777" w:rsidTr="00B765CB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BAEC2E3" w14:textId="77777777" w:rsidR="00760F46" w:rsidRDefault="00760F46" w:rsidP="00B765CB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A77360F" w14:textId="77777777" w:rsidR="00760F46" w:rsidRDefault="00760F46" w:rsidP="00B765CB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Artículos 14, 16 y 115 de la Constitución Política de los Estados Unidos Mexicanos</w:t>
            </w:r>
          </w:p>
        </w:tc>
        <w:tc>
          <w:tcPr>
            <w:tcW w:w="1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7A61D51B" w14:textId="77777777" w:rsidR="00760F46" w:rsidRDefault="00760F46" w:rsidP="00B765CB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</w:p>
        </w:tc>
        <w:tc>
          <w:tcPr>
            <w:tcW w:w="214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16397016" w14:textId="77777777" w:rsidR="00760F46" w:rsidRDefault="00760F46" w:rsidP="00B765CB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Constitución</w:t>
            </w:r>
          </w:p>
        </w:tc>
      </w:tr>
      <w:tr w:rsidR="00760F46" w:rsidRPr="006A2B51" w14:paraId="3CE2E3DF" w14:textId="77777777" w:rsidTr="00B765CB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3BEA50BF" w14:textId="77777777" w:rsidR="00760F46" w:rsidRDefault="00760F46" w:rsidP="00B765CB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7288CF9" w14:textId="77777777" w:rsidR="00760F46" w:rsidRDefault="00760F46" w:rsidP="00B765CB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Artículo 113 de la Constitución Política del Estado Libre y Soberano de Oaxaca </w:t>
            </w:r>
          </w:p>
        </w:tc>
        <w:tc>
          <w:tcPr>
            <w:tcW w:w="1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9B50146" w14:textId="77777777" w:rsidR="00760F46" w:rsidRDefault="00760F46" w:rsidP="00B765CB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Estatal</w:t>
            </w:r>
          </w:p>
        </w:tc>
        <w:tc>
          <w:tcPr>
            <w:tcW w:w="214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FFECBF3" w14:textId="77777777" w:rsidR="00760F46" w:rsidRDefault="00760F46" w:rsidP="00B765CB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Constitución </w:t>
            </w:r>
          </w:p>
        </w:tc>
      </w:tr>
      <w:tr w:rsidR="00760F46" w:rsidRPr="006A2B51" w14:paraId="3FA0E3F1" w14:textId="77777777" w:rsidTr="00B765CB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74CBD7F" w14:textId="77777777" w:rsidR="00760F46" w:rsidRPr="006A2B51" w:rsidRDefault="00760F46" w:rsidP="00B765CB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60EA907" w14:textId="77777777" w:rsidR="00760F46" w:rsidRPr="006A2B51" w:rsidRDefault="00760F46" w:rsidP="00B765CB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Ley de Procedimiento y Justicia Administrativa para el Estado de Oaxaca </w:t>
            </w:r>
          </w:p>
        </w:tc>
        <w:tc>
          <w:tcPr>
            <w:tcW w:w="1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7B7716A1" w14:textId="77777777" w:rsidR="00760F46" w:rsidRPr="006A2B51" w:rsidRDefault="00760F46" w:rsidP="00B765CB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Estatal </w:t>
            </w:r>
          </w:p>
        </w:tc>
        <w:tc>
          <w:tcPr>
            <w:tcW w:w="214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2AC1B52" w14:textId="77777777" w:rsidR="00760F46" w:rsidRPr="006A2B51" w:rsidRDefault="00760F46" w:rsidP="00B765CB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Ley </w:t>
            </w:r>
          </w:p>
        </w:tc>
      </w:tr>
      <w:tr w:rsidR="00760F46" w:rsidRPr="006A2B51" w14:paraId="53AD9664" w14:textId="77777777" w:rsidTr="00B765CB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1A557583" w14:textId="77777777" w:rsidR="00760F46" w:rsidRDefault="00760F46" w:rsidP="00B765CB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B89D7B6" w14:textId="77777777" w:rsidR="00760F46" w:rsidRDefault="00760F46" w:rsidP="00B765CB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Artículos 3, 114, 160, 161, 176, 295, 298, 299, 300, 302, 303 de la Ley </w:t>
            </w:r>
            <w:r>
              <w:rPr>
                <w:rFonts w:ascii="Arial" w:hAnsi="Arial" w:cs="Arial"/>
                <w:sz w:val="20"/>
              </w:rPr>
              <w:lastRenderedPageBreak/>
              <w:t xml:space="preserve">Estatal de Salud </w:t>
            </w:r>
          </w:p>
        </w:tc>
        <w:tc>
          <w:tcPr>
            <w:tcW w:w="1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2255900" w14:textId="77777777" w:rsidR="00760F46" w:rsidRDefault="00760F46" w:rsidP="00B765CB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Estatal</w:t>
            </w:r>
          </w:p>
        </w:tc>
        <w:tc>
          <w:tcPr>
            <w:tcW w:w="214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7DD446D0" w14:textId="77777777" w:rsidR="00760F46" w:rsidRDefault="00760F46" w:rsidP="00B765CB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Ley</w:t>
            </w:r>
          </w:p>
        </w:tc>
      </w:tr>
      <w:tr w:rsidR="00760F46" w:rsidRPr="006A2B51" w14:paraId="6C7F2B67" w14:textId="77777777" w:rsidTr="00B765CB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56F6BD8" w14:textId="77777777" w:rsidR="00760F46" w:rsidRDefault="00760F46" w:rsidP="00B765CB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E891E6D" w14:textId="5AFDF882" w:rsidR="00760F46" w:rsidRDefault="00E374C5" w:rsidP="00B765CB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Artículo 165, fracción X </w:t>
            </w:r>
            <w:r w:rsidR="00760F46">
              <w:rPr>
                <w:rFonts w:ascii="Arial" w:hAnsi="Arial" w:cs="Arial"/>
                <w:sz w:val="20"/>
              </w:rPr>
              <w:t xml:space="preserve">del Bando Policía y Gobierno del Municipio de Oaxaca de Juárez </w:t>
            </w:r>
          </w:p>
        </w:tc>
        <w:tc>
          <w:tcPr>
            <w:tcW w:w="1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D611716" w14:textId="77777777" w:rsidR="00760F46" w:rsidRDefault="00760F46" w:rsidP="00B765CB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Municipal </w:t>
            </w:r>
          </w:p>
        </w:tc>
        <w:tc>
          <w:tcPr>
            <w:tcW w:w="214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0BF7884" w14:textId="77777777" w:rsidR="00760F46" w:rsidRDefault="00760F46" w:rsidP="00B765CB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Bando </w:t>
            </w:r>
          </w:p>
        </w:tc>
      </w:tr>
      <w:tr w:rsidR="00760F46" w:rsidRPr="006A2B51" w14:paraId="4A75FC4F" w14:textId="77777777" w:rsidTr="00B765CB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5B10B3F" w14:textId="77777777" w:rsidR="00760F46" w:rsidRPr="006A2B51" w:rsidRDefault="00760F46" w:rsidP="00B765CB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4096167" w14:textId="77777777" w:rsidR="00760F46" w:rsidRPr="006A2B51" w:rsidRDefault="00760F46" w:rsidP="00B765CB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Artículo 11, 14, 15, 51, 54, 125, 126, 127 y 128 del Reglamento de Salud Pública para el Municipio de Oaxaca de Juárez </w:t>
            </w:r>
          </w:p>
        </w:tc>
        <w:tc>
          <w:tcPr>
            <w:tcW w:w="1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6EA8D61" w14:textId="77777777" w:rsidR="00760F46" w:rsidRPr="006A2B51" w:rsidRDefault="00760F46" w:rsidP="00B765CB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Municipal </w:t>
            </w:r>
          </w:p>
        </w:tc>
        <w:tc>
          <w:tcPr>
            <w:tcW w:w="214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F3E775C" w14:textId="77777777" w:rsidR="00760F46" w:rsidRPr="006A2B51" w:rsidRDefault="00760F46" w:rsidP="00B765CB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Reglamento </w:t>
            </w:r>
          </w:p>
        </w:tc>
      </w:tr>
      <w:tr w:rsidR="008059A6" w:rsidRPr="006A2B51" w14:paraId="432F541F" w14:textId="77777777" w:rsidTr="00B765CB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709A674" w14:textId="09BAFA56" w:rsidR="008059A6" w:rsidRDefault="008059A6" w:rsidP="008059A6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843954B" w14:textId="65CDF362" w:rsidR="008059A6" w:rsidRDefault="008059A6" w:rsidP="008059A6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>Reglamento para el Funcionamiento de Establecimientos Comerciales del Municipio de Oaxaca de Juárez</w:t>
            </w:r>
          </w:p>
        </w:tc>
        <w:tc>
          <w:tcPr>
            <w:tcW w:w="1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33C34054" w14:textId="5C5A2F9C" w:rsidR="008059A6" w:rsidRDefault="008059A6" w:rsidP="008059A6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Municipal </w:t>
            </w:r>
          </w:p>
        </w:tc>
        <w:tc>
          <w:tcPr>
            <w:tcW w:w="214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487A770" w14:textId="0AE15C0D" w:rsidR="008059A6" w:rsidRDefault="008059A6" w:rsidP="008059A6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Reglamento </w:t>
            </w:r>
          </w:p>
        </w:tc>
      </w:tr>
    </w:tbl>
    <w:p w14:paraId="2AA3A1C3" w14:textId="0FE1E67A" w:rsidR="00A83282" w:rsidRPr="00D1006A" w:rsidRDefault="00A83282" w:rsidP="00B9797A">
      <w:pPr>
        <w:pStyle w:val="Textoindependiente"/>
        <w:tabs>
          <w:tab w:val="left" w:pos="2282"/>
        </w:tabs>
        <w:spacing w:before="0"/>
        <w:rPr>
          <w:b w:val="0"/>
          <w:sz w:val="6"/>
          <w:szCs w:val="6"/>
        </w:rPr>
      </w:pPr>
    </w:p>
    <w:tbl>
      <w:tblPr>
        <w:tblStyle w:val="TableNormal"/>
        <w:tblpPr w:leftFromText="141" w:rightFromText="141" w:vertAnchor="text" w:horzAnchor="margin" w:tblpX="142" w:tblpY="8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646"/>
      </w:tblGrid>
      <w:tr w:rsidR="00B9797A" w:rsidRPr="00760F46" w14:paraId="7B0955D1" w14:textId="77777777" w:rsidTr="00B9797A">
        <w:trPr>
          <w:trHeight w:val="319"/>
        </w:trPr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  <w:shd w:val="clear" w:color="auto" w:fill="BEBEBE"/>
          </w:tcPr>
          <w:p w14:paraId="00CAB188" w14:textId="292EA2B0" w:rsidR="00B9797A" w:rsidRPr="00760F46" w:rsidRDefault="00B9797A" w:rsidP="00352A58">
            <w:pPr>
              <w:pStyle w:val="TableParagraph"/>
              <w:tabs>
                <w:tab w:val="left" w:pos="7797"/>
              </w:tabs>
              <w:ind w:left="2268" w:right="1984"/>
              <w:jc w:val="center"/>
              <w:rPr>
                <w:rFonts w:ascii="Arial" w:hAnsi="Arial" w:cs="Arial"/>
                <w:b/>
              </w:rPr>
            </w:pPr>
            <w:r w:rsidRPr="00760F46">
              <w:rPr>
                <w:rFonts w:ascii="Arial" w:hAnsi="Arial" w:cs="Arial"/>
                <w:b/>
              </w:rPr>
              <w:t>De la inspección, verificación o visita domiciliaria</w:t>
            </w:r>
          </w:p>
        </w:tc>
      </w:tr>
      <w:tr w:rsidR="00987EC5" w:rsidRPr="00760F46" w14:paraId="5459B188" w14:textId="77777777" w:rsidTr="00D1006A">
        <w:trPr>
          <w:trHeight w:val="338"/>
        </w:trPr>
        <w:tc>
          <w:tcPr>
            <w:tcW w:w="21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 w:themeFill="background1" w:themeFillShade="D9"/>
            <w:vAlign w:val="center"/>
          </w:tcPr>
          <w:p w14:paraId="4B488853" w14:textId="0FFC8D7E" w:rsidR="00987EC5" w:rsidRPr="00760F46" w:rsidRDefault="00987EC5" w:rsidP="00B9797A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 xml:space="preserve">Formato a </w:t>
            </w:r>
            <w:proofErr w:type="spellStart"/>
            <w:r w:rsidRPr="00760F46">
              <w:rPr>
                <w:rFonts w:ascii="Arial" w:hAnsi="Arial" w:cs="Arial"/>
                <w:sz w:val="20"/>
                <w:szCs w:val="20"/>
              </w:rPr>
              <w:t>requisitar</w:t>
            </w:r>
            <w:proofErr w:type="spellEnd"/>
          </w:p>
        </w:tc>
        <w:tc>
          <w:tcPr>
            <w:tcW w:w="864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2F2F2" w:themeFill="background1" w:themeFillShade="F2"/>
            <w:vAlign w:val="center"/>
          </w:tcPr>
          <w:p w14:paraId="38A2B07E" w14:textId="3982CF25" w:rsidR="00987EC5" w:rsidRPr="00760F46" w:rsidRDefault="000838F6" w:rsidP="00E32026">
            <w:pPr>
              <w:pStyle w:val="TableParagraph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>Acta de verificación</w:t>
            </w:r>
            <w:r w:rsidR="00A416B1" w:rsidRPr="00760F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87EC5" w:rsidRPr="00760F46" w14:paraId="73E0A3C0" w14:textId="77777777" w:rsidTr="00D1006A">
        <w:trPr>
          <w:trHeight w:val="338"/>
        </w:trPr>
        <w:tc>
          <w:tcPr>
            <w:tcW w:w="21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 w:themeFill="background1" w:themeFillShade="D9"/>
            <w:vAlign w:val="center"/>
          </w:tcPr>
          <w:p w14:paraId="3AFA26BF" w14:textId="1E05265F" w:rsidR="00987EC5" w:rsidRPr="00760F46" w:rsidRDefault="00987EC5" w:rsidP="00B9797A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>Tiempo aproximado en que se lleva a cabo</w:t>
            </w:r>
          </w:p>
        </w:tc>
        <w:tc>
          <w:tcPr>
            <w:tcW w:w="864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2F2F2" w:themeFill="background1" w:themeFillShade="F2"/>
            <w:vAlign w:val="center"/>
          </w:tcPr>
          <w:p w14:paraId="29AD2E94" w14:textId="43C4DFE8" w:rsidR="00987EC5" w:rsidRPr="00760F46" w:rsidRDefault="00A416B1" w:rsidP="00E32026">
            <w:pPr>
              <w:pStyle w:val="TableParagraph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 xml:space="preserve">60 minutos </w:t>
            </w:r>
          </w:p>
        </w:tc>
      </w:tr>
      <w:tr w:rsidR="00E12350" w:rsidRPr="00760F46" w14:paraId="54A201F7" w14:textId="77777777" w:rsidTr="00D1006A">
        <w:trPr>
          <w:trHeight w:val="525"/>
        </w:trPr>
        <w:tc>
          <w:tcPr>
            <w:tcW w:w="21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 w:themeFill="background1" w:themeFillShade="D9"/>
            <w:vAlign w:val="center"/>
          </w:tcPr>
          <w:p w14:paraId="0255F36C" w14:textId="547C1431" w:rsidR="00E12350" w:rsidRPr="00760F46" w:rsidRDefault="00987EC5" w:rsidP="00B9797A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 xml:space="preserve">Pasos a realizar </w:t>
            </w:r>
          </w:p>
        </w:tc>
        <w:tc>
          <w:tcPr>
            <w:tcW w:w="864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2F2F2" w:themeFill="background1" w:themeFillShade="F2"/>
            <w:vAlign w:val="center"/>
          </w:tcPr>
          <w:p w14:paraId="75C40F2D" w14:textId="1B999342" w:rsidR="00952772" w:rsidRPr="00CD7389" w:rsidRDefault="00977233" w:rsidP="00CD7389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389">
              <w:rPr>
                <w:rFonts w:ascii="Arial" w:hAnsi="Arial" w:cs="Arial"/>
                <w:sz w:val="20"/>
                <w:szCs w:val="20"/>
              </w:rPr>
              <w:t xml:space="preserve">Presentación y acreditación del verificador </w:t>
            </w:r>
          </w:p>
          <w:p w14:paraId="22464777" w14:textId="1DAC1D73" w:rsidR="00977233" w:rsidRPr="00760F46" w:rsidRDefault="00977233" w:rsidP="00977233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 xml:space="preserve">Entrega de la orden de verificación </w:t>
            </w:r>
          </w:p>
          <w:p w14:paraId="3199E45E" w14:textId="4933B6A4" w:rsidR="00977233" w:rsidRPr="00760F46" w:rsidRDefault="00952772" w:rsidP="00977233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>La persona con quien se entienda la diligencia será requerida por los verificadores para que nombre a dos testigos que intervengan en la diligencia, sí estos no son nombrados o los señalados no aceptan servir como tales, los verificadores los designarán (los testigos podrán ser sustituidos por motivos debidamente justificados en cualquier tiempo)</w:t>
            </w:r>
          </w:p>
          <w:p w14:paraId="5FF296CE" w14:textId="024B25DE" w:rsidR="00952772" w:rsidRPr="00760F46" w:rsidRDefault="00952772" w:rsidP="00977233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 xml:space="preserve">La persona con quien se entienda la diligencia, está obligada a permitir a los visitadores el acceso al lugar o zona de objeto de la visita, así como poner a la vista la documentación, equipos o bienes que les requieran </w:t>
            </w:r>
          </w:p>
          <w:p w14:paraId="6A517F07" w14:textId="27D4DED0" w:rsidR="000838F6" w:rsidRPr="00760F46" w:rsidRDefault="00D1006A" w:rsidP="00977233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>Verificación</w:t>
            </w:r>
            <w:r w:rsidR="000838F6" w:rsidRPr="00760F46">
              <w:rPr>
                <w:rFonts w:ascii="Arial" w:hAnsi="Arial" w:cs="Arial"/>
                <w:sz w:val="20"/>
                <w:szCs w:val="20"/>
              </w:rPr>
              <w:t xml:space="preserve"> de los servicios básicos de urbanización </w:t>
            </w:r>
          </w:p>
          <w:p w14:paraId="17F86EE5" w14:textId="0471B0F5" w:rsidR="00952772" w:rsidRPr="00760F46" w:rsidRDefault="00952772" w:rsidP="00977233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 xml:space="preserve">Los verificadores harán </w:t>
            </w:r>
            <w:r w:rsidR="00F4489A" w:rsidRPr="00760F46">
              <w:rPr>
                <w:rFonts w:ascii="Arial" w:hAnsi="Arial" w:cs="Arial"/>
                <w:sz w:val="20"/>
                <w:szCs w:val="20"/>
              </w:rPr>
              <w:t>constar</w:t>
            </w:r>
            <w:r w:rsidRPr="00760F46">
              <w:rPr>
                <w:rFonts w:ascii="Arial" w:hAnsi="Arial" w:cs="Arial"/>
                <w:sz w:val="20"/>
                <w:szCs w:val="20"/>
              </w:rPr>
              <w:t xml:space="preserve"> en el acta que al efecto se </w:t>
            </w:r>
            <w:r w:rsidR="00F4489A" w:rsidRPr="00760F46">
              <w:rPr>
                <w:rFonts w:ascii="Arial" w:hAnsi="Arial" w:cs="Arial"/>
                <w:sz w:val="20"/>
                <w:szCs w:val="20"/>
              </w:rPr>
              <w:t>levante</w:t>
            </w:r>
            <w:r w:rsidRPr="00760F46">
              <w:rPr>
                <w:rFonts w:ascii="Arial" w:hAnsi="Arial" w:cs="Arial"/>
                <w:sz w:val="20"/>
                <w:szCs w:val="20"/>
              </w:rPr>
              <w:t xml:space="preserve">, todas y cada una de las circunstancias, hechos u omisiones que se hayan observado en la diligencia </w:t>
            </w:r>
          </w:p>
          <w:p w14:paraId="06EEE124" w14:textId="2A1D894D" w:rsidR="00952772" w:rsidRPr="00760F46" w:rsidRDefault="00952772" w:rsidP="00977233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 xml:space="preserve">La persona con quien se haya entendido la diligencia, los testigos y los verificadores firmarán el acta, un ejemplar legible del documento y se entregará a la persona con la que se entienda la diligencia, la negativa a firmar el acta o a recibir la copia de la misma, se deberá hacer constar en el referido documento, sin que esta circunstancia </w:t>
            </w:r>
            <w:r w:rsidR="00F4489A" w:rsidRPr="00760F46">
              <w:rPr>
                <w:rFonts w:ascii="Arial" w:hAnsi="Arial" w:cs="Arial"/>
                <w:sz w:val="20"/>
                <w:szCs w:val="20"/>
              </w:rPr>
              <w:t>afecte la validez del acta o de la diligencia practicada.</w:t>
            </w:r>
          </w:p>
          <w:p w14:paraId="021AA8EE" w14:textId="77777777" w:rsidR="00A416B1" w:rsidRDefault="00F4489A" w:rsidP="00D1006A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 xml:space="preserve">El visitado, su representante o la persona con la que se haya entendido la verificación, podrá manifestar lo que a su derecho convenga en el acto de la diligencia </w:t>
            </w:r>
            <w:r w:rsidR="00A416B1" w:rsidRPr="00760F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6826B7" w14:textId="73D9B5A6" w:rsidR="00CD7389" w:rsidRPr="00760F46" w:rsidRDefault="00CD7389" w:rsidP="00CD7389">
            <w:pPr>
              <w:pStyle w:val="TableParagraph"/>
              <w:ind w:left="4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800E52" w14:textId="77777777" w:rsidR="00472859" w:rsidRPr="00D1006A" w:rsidRDefault="00472859" w:rsidP="001579B2">
      <w:pPr>
        <w:pStyle w:val="Textoindependiente"/>
        <w:spacing w:before="0"/>
        <w:rPr>
          <w:b w:val="0"/>
          <w:sz w:val="14"/>
          <w:szCs w:val="14"/>
        </w:rPr>
      </w:pPr>
    </w:p>
    <w:tbl>
      <w:tblPr>
        <w:tblStyle w:val="TableNormal"/>
        <w:tblW w:w="10627" w:type="dxa"/>
        <w:tblInd w:w="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676"/>
        <w:gridCol w:w="5510"/>
        <w:gridCol w:w="4441"/>
      </w:tblGrid>
      <w:tr w:rsidR="00C700DC" w:rsidRPr="006A2B51" w14:paraId="4D9E127E" w14:textId="77777777" w:rsidTr="00CD7389">
        <w:trPr>
          <w:trHeight w:val="331"/>
        </w:trPr>
        <w:tc>
          <w:tcPr>
            <w:tcW w:w="10627" w:type="dxa"/>
            <w:gridSpan w:val="3"/>
            <w:shd w:val="clear" w:color="auto" w:fill="BEBEBE"/>
          </w:tcPr>
          <w:p w14:paraId="055FF747" w14:textId="77777777" w:rsidR="00C700DC" w:rsidRPr="006A2B51" w:rsidRDefault="00C700DC" w:rsidP="007B025F">
            <w:pPr>
              <w:pStyle w:val="TableParagraph"/>
              <w:ind w:left="2693" w:right="2095"/>
              <w:jc w:val="center"/>
              <w:rPr>
                <w:rFonts w:ascii="Arial" w:hAnsi="Arial" w:cs="Arial"/>
              </w:rPr>
            </w:pPr>
            <w:bookmarkStart w:id="0" w:name="_Hlk137454586"/>
            <w:r>
              <w:rPr>
                <w:rFonts w:ascii="Arial" w:hAnsi="Arial" w:cs="Arial"/>
                <w:b/>
              </w:rPr>
              <w:t>Sanciones</w:t>
            </w:r>
          </w:p>
        </w:tc>
      </w:tr>
      <w:tr w:rsidR="00C700DC" w:rsidRPr="006A2B51" w14:paraId="3FBC13B9" w14:textId="77777777" w:rsidTr="00CD7389">
        <w:trPr>
          <w:trHeight w:val="331"/>
        </w:trPr>
        <w:tc>
          <w:tcPr>
            <w:tcW w:w="10627" w:type="dxa"/>
            <w:gridSpan w:val="3"/>
            <w:shd w:val="clear" w:color="auto" w:fill="BEBEBE"/>
          </w:tcPr>
          <w:p w14:paraId="4438525A" w14:textId="77777777" w:rsidR="00C700DC" w:rsidRPr="00CE5893" w:rsidRDefault="00C700DC" w:rsidP="007B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>Por impedir que el inspector, supervisor o interventor autorizado realice labores de inspección.</w:t>
            </w:r>
          </w:p>
        </w:tc>
      </w:tr>
      <w:tr w:rsidR="00C700DC" w:rsidRPr="006A2B51" w14:paraId="1A322173" w14:textId="77777777" w:rsidTr="00CD7389">
        <w:trPr>
          <w:trHeight w:val="363"/>
        </w:trPr>
        <w:tc>
          <w:tcPr>
            <w:tcW w:w="676" w:type="dxa"/>
            <w:shd w:val="clear" w:color="auto" w:fill="D9D9D9" w:themeFill="background1" w:themeFillShade="D9"/>
          </w:tcPr>
          <w:p w14:paraId="2D4D6F8F" w14:textId="77777777" w:rsidR="00C700DC" w:rsidRPr="00CE5893" w:rsidRDefault="00C700DC" w:rsidP="007B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5510" w:type="dxa"/>
            <w:shd w:val="clear" w:color="auto" w:fill="D9D9D9" w:themeFill="background1" w:themeFillShade="D9"/>
          </w:tcPr>
          <w:p w14:paraId="0EBD8224" w14:textId="77777777" w:rsidR="00C700DC" w:rsidRPr="00133BED" w:rsidRDefault="00C700DC" w:rsidP="007B025F">
            <w:pPr>
              <w:pStyle w:val="TableParagraph"/>
              <w:ind w:left="2693" w:right="209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4441" w:type="dxa"/>
            <w:shd w:val="clear" w:color="auto" w:fill="D9D9D9" w:themeFill="background1" w:themeFillShade="D9"/>
          </w:tcPr>
          <w:p w14:paraId="1736539B" w14:textId="77777777" w:rsidR="00C700DC" w:rsidRPr="00CE5893" w:rsidRDefault="00C700DC" w:rsidP="007B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>Fundamento legal</w:t>
            </w:r>
          </w:p>
        </w:tc>
      </w:tr>
      <w:tr w:rsidR="00C700DC" w:rsidRPr="006A2B51" w14:paraId="5A1CFA46" w14:textId="77777777" w:rsidTr="00CD7389">
        <w:trPr>
          <w:trHeight w:val="331"/>
        </w:trPr>
        <w:tc>
          <w:tcPr>
            <w:tcW w:w="676" w:type="dxa"/>
            <w:shd w:val="clear" w:color="auto" w:fill="FFFFFF" w:themeFill="background1"/>
          </w:tcPr>
          <w:p w14:paraId="1039FED7" w14:textId="77777777" w:rsidR="00C700DC" w:rsidRPr="00CE5893" w:rsidRDefault="00C700DC" w:rsidP="007B025F">
            <w:pPr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10" w:type="dxa"/>
            <w:shd w:val="clear" w:color="auto" w:fill="FFFFFF" w:themeFill="background1"/>
          </w:tcPr>
          <w:p w14:paraId="1BF22B37" w14:textId="128107EE" w:rsidR="00C700DC" w:rsidRDefault="00C700DC" w:rsidP="007B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aplica </w:t>
            </w:r>
          </w:p>
          <w:p w14:paraId="34709DCB" w14:textId="77777777" w:rsidR="00C700DC" w:rsidRPr="00CE5893" w:rsidRDefault="00C700DC" w:rsidP="007B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FFFFFF" w:themeFill="background1"/>
          </w:tcPr>
          <w:p w14:paraId="5F625327" w14:textId="77777777" w:rsidR="00C700DC" w:rsidRPr="00CE5893" w:rsidRDefault="00C700DC" w:rsidP="007B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</w:tr>
      <w:tr w:rsidR="00C700DC" w:rsidRPr="006A2B51" w14:paraId="174F10E7" w14:textId="77777777" w:rsidTr="00CD7389">
        <w:trPr>
          <w:trHeight w:val="331"/>
        </w:trPr>
        <w:tc>
          <w:tcPr>
            <w:tcW w:w="10627" w:type="dxa"/>
            <w:gridSpan w:val="3"/>
            <w:shd w:val="clear" w:color="auto" w:fill="BEBEBE"/>
          </w:tcPr>
          <w:p w14:paraId="24BA39FB" w14:textId="4FFD8BA9" w:rsidR="00C700DC" w:rsidRPr="00CE5893" w:rsidRDefault="00C700DC" w:rsidP="007B02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114">
              <w:rPr>
                <w:rFonts w:ascii="Arial" w:hAnsi="Arial" w:cs="Arial"/>
                <w:bCs/>
                <w:sz w:val="20"/>
                <w:szCs w:val="20"/>
              </w:rPr>
              <w:t>Si de la verificación se aprecia que existen violaciones a</w:t>
            </w:r>
            <w:r w:rsidR="002C2D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54114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2C2DF2">
              <w:rPr>
                <w:rFonts w:ascii="Arial" w:hAnsi="Arial" w:cs="Arial"/>
                <w:bCs/>
                <w:sz w:val="20"/>
                <w:szCs w:val="20"/>
              </w:rPr>
              <w:t xml:space="preserve">os Reglamentos para </w:t>
            </w:r>
            <w:r w:rsidR="002C2DF2" w:rsidRPr="00760F46">
              <w:rPr>
                <w:rFonts w:ascii="Arial" w:hAnsi="Arial" w:cs="Arial"/>
                <w:sz w:val="20"/>
                <w:szCs w:val="20"/>
              </w:rPr>
              <w:t>Establecimientos Comerciales del Municipio de Oaxaca de Juárez</w:t>
            </w:r>
            <w:r w:rsidR="002C2DF2" w:rsidRPr="00354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C2DF2">
              <w:rPr>
                <w:rFonts w:ascii="Arial" w:hAnsi="Arial" w:cs="Arial"/>
                <w:bCs/>
                <w:sz w:val="20"/>
                <w:szCs w:val="20"/>
              </w:rPr>
              <w:t xml:space="preserve">y </w:t>
            </w:r>
            <w:r w:rsidR="002C2DF2">
              <w:rPr>
                <w:rFonts w:ascii="Arial" w:hAnsi="Arial" w:cs="Arial"/>
                <w:sz w:val="20"/>
              </w:rPr>
              <w:t xml:space="preserve">Reglamento de Salud Pública para el Municipio de Oaxaca de Juárez, </w:t>
            </w:r>
            <w:r w:rsidRPr="00354114">
              <w:rPr>
                <w:rFonts w:ascii="Arial" w:hAnsi="Arial" w:cs="Arial"/>
                <w:bCs/>
                <w:sz w:val="20"/>
                <w:szCs w:val="20"/>
              </w:rPr>
              <w:t>se sancionara de la siguiente manera:</w:t>
            </w:r>
          </w:p>
        </w:tc>
      </w:tr>
      <w:tr w:rsidR="00CD7389" w:rsidRPr="006A2B51" w14:paraId="2999C673" w14:textId="77777777" w:rsidTr="00CD7389">
        <w:trPr>
          <w:trHeight w:val="110"/>
        </w:trPr>
        <w:tc>
          <w:tcPr>
            <w:tcW w:w="10627" w:type="dxa"/>
            <w:gridSpan w:val="3"/>
            <w:shd w:val="clear" w:color="auto" w:fill="BEBEBE"/>
          </w:tcPr>
          <w:p w14:paraId="6CF90DF8" w14:textId="77777777" w:rsidR="00CD7389" w:rsidRPr="00354114" w:rsidRDefault="00CD7389" w:rsidP="007B025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00DC" w:rsidRPr="006A2B51" w14:paraId="36FD1E05" w14:textId="77777777" w:rsidTr="00CD7389">
        <w:trPr>
          <w:trHeight w:val="311"/>
        </w:trPr>
        <w:tc>
          <w:tcPr>
            <w:tcW w:w="676" w:type="dxa"/>
            <w:shd w:val="clear" w:color="auto" w:fill="D9D9D9" w:themeFill="background1" w:themeFillShade="D9"/>
          </w:tcPr>
          <w:p w14:paraId="4F4822AB" w14:textId="77777777" w:rsidR="00C700DC" w:rsidRPr="006A2B51" w:rsidRDefault="00C700DC" w:rsidP="007B025F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5510" w:type="dxa"/>
            <w:shd w:val="clear" w:color="auto" w:fill="D9D9D9" w:themeFill="background1" w:themeFillShade="D9"/>
          </w:tcPr>
          <w:p w14:paraId="1D66CF2B" w14:textId="77777777" w:rsidR="00C700DC" w:rsidRDefault="00C700DC" w:rsidP="007B025F">
            <w:pPr>
              <w:pStyle w:val="TableParagraph"/>
              <w:ind w:left="10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4441" w:type="dxa"/>
            <w:shd w:val="clear" w:color="auto" w:fill="D9D9D9" w:themeFill="background1" w:themeFillShade="D9"/>
          </w:tcPr>
          <w:p w14:paraId="0C265E52" w14:textId="77777777" w:rsidR="00C700DC" w:rsidRDefault="00C700DC" w:rsidP="007B025F">
            <w:pPr>
              <w:pStyle w:val="TableParagraph"/>
              <w:ind w:left="10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Fundamento legal</w:t>
            </w:r>
          </w:p>
        </w:tc>
      </w:tr>
      <w:tr w:rsidR="00C700DC" w:rsidRPr="006A2B51" w14:paraId="78B39161" w14:textId="77777777" w:rsidTr="00CD7389">
        <w:trPr>
          <w:trHeight w:val="311"/>
        </w:trPr>
        <w:tc>
          <w:tcPr>
            <w:tcW w:w="676" w:type="dxa"/>
            <w:shd w:val="clear" w:color="auto" w:fill="F2F2F2" w:themeFill="background1" w:themeFillShade="F2"/>
          </w:tcPr>
          <w:p w14:paraId="2775826E" w14:textId="77777777" w:rsidR="00C700DC" w:rsidRPr="006A2B51" w:rsidRDefault="00C700DC" w:rsidP="007B025F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510" w:type="dxa"/>
            <w:shd w:val="clear" w:color="auto" w:fill="F2F2F2" w:themeFill="background1" w:themeFillShade="F2"/>
            <w:vAlign w:val="center"/>
          </w:tcPr>
          <w:p w14:paraId="62197CEB" w14:textId="63B238B0" w:rsidR="00C700DC" w:rsidRPr="00FA1AF1" w:rsidRDefault="008059A6" w:rsidP="007B025F">
            <w:pPr>
              <w:pStyle w:val="TableParagraph"/>
              <w:ind w:left="1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>Dictamen negativo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06DA1DBD" w14:textId="124C9D43" w:rsidR="00C700DC" w:rsidRPr="00FA1AF1" w:rsidRDefault="008059A6" w:rsidP="007B025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F46">
              <w:rPr>
                <w:rFonts w:ascii="Arial" w:hAnsi="Arial" w:cs="Arial"/>
                <w:sz w:val="20"/>
                <w:szCs w:val="20"/>
              </w:rPr>
              <w:t>Artículo 62 del Reglamento para el Funcionamiento de Establecimientos Comerciales del Municipio de Oaxaca de Juárez</w:t>
            </w:r>
          </w:p>
        </w:tc>
      </w:tr>
      <w:tr w:rsidR="00C700DC" w:rsidRPr="006A2B51" w14:paraId="6E3C7C57" w14:textId="77777777" w:rsidTr="00CD7389">
        <w:trPr>
          <w:trHeight w:val="311"/>
        </w:trPr>
        <w:tc>
          <w:tcPr>
            <w:tcW w:w="676" w:type="dxa"/>
            <w:shd w:val="clear" w:color="auto" w:fill="F2F2F2" w:themeFill="background1" w:themeFillShade="F2"/>
          </w:tcPr>
          <w:p w14:paraId="1BDD3F82" w14:textId="77777777" w:rsidR="00C700DC" w:rsidRDefault="00C700DC" w:rsidP="007B025F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510" w:type="dxa"/>
            <w:shd w:val="clear" w:color="auto" w:fill="F2F2F2" w:themeFill="background1" w:themeFillShade="F2"/>
            <w:vAlign w:val="center"/>
          </w:tcPr>
          <w:p w14:paraId="11DA2F14" w14:textId="04488E59" w:rsidR="00C700DC" w:rsidRDefault="00C700DC" w:rsidP="007B025F">
            <w:pPr>
              <w:pStyle w:val="TableParagraph"/>
              <w:ind w:left="106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Multa</w:t>
            </w:r>
            <w:r w:rsidR="00CC3D99">
              <w:rPr>
                <w:rFonts w:ascii="Arial" w:hAnsi="Arial" w:cs="Arial"/>
                <w:sz w:val="20"/>
              </w:rPr>
              <w:t xml:space="preserve">, suspensión </w:t>
            </w:r>
            <w:r w:rsidR="00CC3D99" w:rsidRPr="00CC3D99">
              <w:rPr>
                <w:rFonts w:ascii="Arial" w:hAnsi="Arial" w:cs="Arial"/>
                <w:sz w:val="20"/>
              </w:rPr>
              <w:t xml:space="preserve">temporal de las actividades de </w:t>
            </w:r>
            <w:r w:rsidR="00CC3D99">
              <w:rPr>
                <w:rFonts w:ascii="Arial" w:hAnsi="Arial" w:cs="Arial"/>
                <w:sz w:val="20"/>
              </w:rPr>
              <w:t>g</w:t>
            </w:r>
            <w:r w:rsidR="00CC3D99" w:rsidRPr="00CC3D99">
              <w:rPr>
                <w:rFonts w:ascii="Arial" w:hAnsi="Arial" w:cs="Arial"/>
                <w:sz w:val="20"/>
              </w:rPr>
              <w:t>iro</w:t>
            </w:r>
            <w:r w:rsidR="00CC3D99">
              <w:rPr>
                <w:rFonts w:ascii="Arial" w:hAnsi="Arial" w:cs="Arial"/>
                <w:sz w:val="20"/>
              </w:rPr>
              <w:t xml:space="preserve">, </w:t>
            </w:r>
            <w:r w:rsidR="00CC3D99" w:rsidRPr="00CC3D99">
              <w:rPr>
                <w:rFonts w:ascii="Arial" w:hAnsi="Arial" w:cs="Arial"/>
                <w:sz w:val="20"/>
              </w:rPr>
              <w:t>clausura</w:t>
            </w:r>
            <w:r w:rsidR="00CC3D99">
              <w:rPr>
                <w:rFonts w:ascii="Arial" w:hAnsi="Arial" w:cs="Arial"/>
                <w:sz w:val="20"/>
              </w:rPr>
              <w:t xml:space="preserve"> d</w:t>
            </w:r>
            <w:r w:rsidR="00CC3D99" w:rsidRPr="00CC3D99">
              <w:rPr>
                <w:rFonts w:ascii="Arial" w:hAnsi="Arial" w:cs="Arial"/>
                <w:sz w:val="20"/>
              </w:rPr>
              <w:t>el establecimiento o Giro</w:t>
            </w:r>
            <w:r w:rsidR="00CC3D99">
              <w:rPr>
                <w:rFonts w:ascii="Arial" w:hAnsi="Arial" w:cs="Arial"/>
                <w:sz w:val="20"/>
              </w:rPr>
              <w:t xml:space="preserve">, </w:t>
            </w:r>
            <w:r w:rsidR="00CC3D99" w:rsidRPr="00CC3D99">
              <w:rPr>
                <w:rFonts w:ascii="Arial" w:hAnsi="Arial" w:cs="Arial"/>
                <w:sz w:val="20"/>
              </w:rPr>
              <w:t>Cancelación de la licencia, registro al padrón fiscal municipal o permiso</w:t>
            </w:r>
            <w:r w:rsidR="00CC3D99">
              <w:rPr>
                <w:rFonts w:ascii="Arial" w:hAnsi="Arial" w:cs="Arial"/>
                <w:sz w:val="20"/>
              </w:rPr>
              <w:t xml:space="preserve">, dependiendo el giro que se tenga. 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7A4CC55D" w14:textId="307BF6F5" w:rsidR="00C700DC" w:rsidRDefault="00CC3D99" w:rsidP="007B025F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Artículo 85 BIS y 86 del Reglamento </w:t>
            </w:r>
            <w:r w:rsidRPr="00760F46">
              <w:rPr>
                <w:rFonts w:ascii="Arial" w:hAnsi="Arial" w:cs="Arial"/>
                <w:sz w:val="20"/>
                <w:szCs w:val="20"/>
              </w:rPr>
              <w:t>para el Funcionamiento de Establecimientos Comerciales del Municipio de Oaxaca de Juárez</w:t>
            </w:r>
          </w:p>
        </w:tc>
      </w:tr>
      <w:tr w:rsidR="00CC3D99" w:rsidRPr="006A2B51" w14:paraId="18EC40D8" w14:textId="77777777" w:rsidTr="00CD7389">
        <w:trPr>
          <w:trHeight w:val="311"/>
        </w:trPr>
        <w:tc>
          <w:tcPr>
            <w:tcW w:w="676" w:type="dxa"/>
            <w:shd w:val="clear" w:color="auto" w:fill="F2F2F2" w:themeFill="background1" w:themeFillShade="F2"/>
          </w:tcPr>
          <w:p w14:paraId="3B59FCA9" w14:textId="3A806653" w:rsidR="00CC3D99" w:rsidRDefault="00CC3D99" w:rsidP="007B025F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5510" w:type="dxa"/>
            <w:shd w:val="clear" w:color="auto" w:fill="F2F2F2" w:themeFill="background1" w:themeFillShade="F2"/>
            <w:vAlign w:val="center"/>
          </w:tcPr>
          <w:p w14:paraId="5902232B" w14:textId="77777777" w:rsidR="00CC3D99" w:rsidRPr="00CC3D99" w:rsidRDefault="00CC3D99" w:rsidP="00CC3D99">
            <w:pPr>
              <w:pStyle w:val="TableParagraph"/>
              <w:ind w:left="106"/>
              <w:jc w:val="both"/>
              <w:rPr>
                <w:rFonts w:ascii="Arial" w:hAnsi="Arial" w:cs="Arial"/>
                <w:sz w:val="20"/>
              </w:rPr>
            </w:pPr>
            <w:r w:rsidRPr="00CC3D99">
              <w:rPr>
                <w:rFonts w:ascii="Arial" w:hAnsi="Arial" w:cs="Arial"/>
                <w:sz w:val="20"/>
              </w:rPr>
              <w:t>I.     Amonestación con apercibimiento.</w:t>
            </w:r>
          </w:p>
          <w:p w14:paraId="420C0695" w14:textId="77777777" w:rsidR="00CC3D99" w:rsidRPr="00CC3D99" w:rsidRDefault="00CC3D99" w:rsidP="00CC3D99">
            <w:pPr>
              <w:pStyle w:val="TableParagraph"/>
              <w:ind w:left="106"/>
              <w:jc w:val="both"/>
              <w:rPr>
                <w:rFonts w:ascii="Arial" w:hAnsi="Arial" w:cs="Arial"/>
                <w:sz w:val="20"/>
              </w:rPr>
            </w:pPr>
            <w:r w:rsidRPr="00CC3D99">
              <w:rPr>
                <w:rFonts w:ascii="Arial" w:hAnsi="Arial" w:cs="Arial"/>
                <w:sz w:val="20"/>
              </w:rPr>
              <w:t>II.     Multa.</w:t>
            </w:r>
          </w:p>
          <w:p w14:paraId="6265536D" w14:textId="57449518" w:rsidR="00CC3D99" w:rsidRPr="00CC3D99" w:rsidRDefault="00CC3D99" w:rsidP="00CC3D99">
            <w:pPr>
              <w:pStyle w:val="TableParagraph"/>
              <w:ind w:left="106"/>
              <w:jc w:val="both"/>
              <w:rPr>
                <w:rFonts w:ascii="Arial" w:hAnsi="Arial" w:cs="Arial"/>
                <w:sz w:val="20"/>
              </w:rPr>
            </w:pPr>
            <w:r w:rsidRPr="00CC3D99">
              <w:rPr>
                <w:rFonts w:ascii="Arial" w:hAnsi="Arial" w:cs="Arial"/>
                <w:sz w:val="20"/>
              </w:rPr>
              <w:t xml:space="preserve">III.     Clausura temporal o </w:t>
            </w:r>
            <w:r w:rsidR="002C2DF2" w:rsidRPr="00CC3D99">
              <w:rPr>
                <w:rFonts w:ascii="Arial" w:hAnsi="Arial" w:cs="Arial"/>
                <w:sz w:val="20"/>
              </w:rPr>
              <w:t>definitiva,</w:t>
            </w:r>
            <w:r w:rsidRPr="00CC3D99">
              <w:rPr>
                <w:rFonts w:ascii="Arial" w:hAnsi="Arial" w:cs="Arial"/>
                <w:sz w:val="20"/>
              </w:rPr>
              <w:t xml:space="preserve"> que podrá ser parcial o total.</w:t>
            </w:r>
          </w:p>
          <w:p w14:paraId="063EB7F7" w14:textId="643E5982" w:rsidR="00CC3D99" w:rsidRDefault="00CC3D99" w:rsidP="00CC3D99">
            <w:pPr>
              <w:pStyle w:val="TableParagraph"/>
              <w:ind w:left="106"/>
              <w:jc w:val="both"/>
              <w:rPr>
                <w:rFonts w:ascii="Arial" w:hAnsi="Arial" w:cs="Arial"/>
                <w:sz w:val="20"/>
              </w:rPr>
            </w:pPr>
            <w:r w:rsidRPr="00CC3D99">
              <w:rPr>
                <w:rFonts w:ascii="Arial" w:hAnsi="Arial" w:cs="Arial"/>
                <w:sz w:val="20"/>
              </w:rPr>
              <w:t>IV.     Arresto hasta por treinta y seis horas.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2F2426AB" w14:textId="29F9F5F3" w:rsidR="00CC3D99" w:rsidRDefault="00CC3D99" w:rsidP="007B025F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Artículo 138 del Reglamento de Salud Pública para el Municipio de Oaxaca de Juárez</w:t>
            </w:r>
            <w:r w:rsidR="00B3497D">
              <w:rPr>
                <w:rFonts w:ascii="Arial" w:hAnsi="Arial" w:cs="Arial"/>
                <w:sz w:val="20"/>
              </w:rPr>
              <w:t>.</w:t>
            </w:r>
          </w:p>
        </w:tc>
      </w:tr>
      <w:bookmarkEnd w:id="0"/>
    </w:tbl>
    <w:p w14:paraId="7CB039A4" w14:textId="619B8503" w:rsidR="00C54E9F" w:rsidRDefault="00C54E9F" w:rsidP="001579B2">
      <w:pPr>
        <w:pStyle w:val="Textoindependiente"/>
        <w:spacing w:before="0"/>
        <w:rPr>
          <w:b w:val="0"/>
          <w:sz w:val="14"/>
          <w:szCs w:val="14"/>
        </w:rPr>
      </w:pPr>
    </w:p>
    <w:p w14:paraId="264AB78E" w14:textId="77777777" w:rsidR="00CD7389" w:rsidRDefault="00CD7389" w:rsidP="001579B2">
      <w:pPr>
        <w:pStyle w:val="Textoindependiente"/>
        <w:spacing w:before="0"/>
        <w:rPr>
          <w:b w:val="0"/>
          <w:sz w:val="14"/>
          <w:szCs w:val="14"/>
        </w:rPr>
      </w:pPr>
    </w:p>
    <w:p w14:paraId="3FDC66C9" w14:textId="77777777" w:rsidR="00C700DC" w:rsidRPr="00D1006A" w:rsidRDefault="00C700DC" w:rsidP="001579B2">
      <w:pPr>
        <w:pStyle w:val="Textoindependiente"/>
        <w:spacing w:before="0"/>
        <w:rPr>
          <w:b w:val="0"/>
          <w:sz w:val="14"/>
          <w:szCs w:val="1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8619"/>
      </w:tblGrid>
      <w:tr w:rsidR="00760F46" w:rsidRPr="006A2B51" w14:paraId="3544E031" w14:textId="77777777" w:rsidTr="00B765CB">
        <w:trPr>
          <w:trHeight w:val="331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3DFD30C6" w14:textId="77777777" w:rsidR="00760F46" w:rsidRPr="006A2B51" w:rsidRDefault="00760F46" w:rsidP="00B765CB">
            <w:pPr>
              <w:pStyle w:val="TableParagraph"/>
              <w:ind w:right="1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De los inspectores y verificadores </w:t>
            </w:r>
          </w:p>
        </w:tc>
      </w:tr>
      <w:tr w:rsidR="00760F46" w:rsidRPr="006A2B51" w14:paraId="580CB60D" w14:textId="77777777" w:rsidTr="00D1006A">
        <w:trPr>
          <w:trHeight w:val="310"/>
        </w:trPr>
        <w:tc>
          <w:tcPr>
            <w:tcW w:w="2123" w:type="dxa"/>
            <w:tcBorders>
              <w:top w:val="nil"/>
            </w:tcBorders>
            <w:shd w:val="clear" w:color="auto" w:fill="D9D9D9"/>
          </w:tcPr>
          <w:p w14:paraId="2E597D7C" w14:textId="77777777" w:rsidR="00760F46" w:rsidRPr="006A2B51" w:rsidRDefault="00760F46" w:rsidP="00B765CB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Facultades y obligaciones </w:t>
            </w:r>
          </w:p>
        </w:tc>
        <w:tc>
          <w:tcPr>
            <w:tcW w:w="8619" w:type="dxa"/>
            <w:tcBorders>
              <w:top w:val="nil"/>
            </w:tcBorders>
            <w:shd w:val="clear" w:color="auto" w:fill="F1F1F1"/>
            <w:vAlign w:val="center"/>
          </w:tcPr>
          <w:p w14:paraId="3A2FD50A" w14:textId="77777777" w:rsidR="00760F46" w:rsidRPr="006A2B51" w:rsidRDefault="00760F46" w:rsidP="00D1006A">
            <w:pPr>
              <w:pStyle w:val="TableParagraph"/>
              <w:ind w:left="10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Realizar las verificaciones en la materia de conformidad con la normatividad aplicable </w:t>
            </w:r>
          </w:p>
        </w:tc>
      </w:tr>
      <w:tr w:rsidR="00760F46" w:rsidRPr="006A2B51" w14:paraId="1B3FEC27" w14:textId="77777777" w:rsidTr="00D1006A">
        <w:trPr>
          <w:trHeight w:val="314"/>
        </w:trPr>
        <w:tc>
          <w:tcPr>
            <w:tcW w:w="2123" w:type="dxa"/>
            <w:shd w:val="clear" w:color="auto" w:fill="D9D9D9"/>
          </w:tcPr>
          <w:p w14:paraId="7AB0ED41" w14:textId="77777777" w:rsidR="00760F46" w:rsidRPr="006A2B51" w:rsidRDefault="00760F46" w:rsidP="00B765CB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Dirección </w:t>
            </w:r>
          </w:p>
        </w:tc>
        <w:tc>
          <w:tcPr>
            <w:tcW w:w="8619" w:type="dxa"/>
            <w:shd w:val="clear" w:color="auto" w:fill="F1F1F1"/>
            <w:vAlign w:val="center"/>
          </w:tcPr>
          <w:p w14:paraId="708AE353" w14:textId="454AFBB2" w:rsidR="00760F46" w:rsidRPr="00880810" w:rsidRDefault="00760F46" w:rsidP="00D1006A">
            <w:pPr>
              <w:pStyle w:val="TableParagraph"/>
              <w:ind w:left="103"/>
              <w:rPr>
                <w:rFonts w:ascii="Arial" w:hAnsi="Arial" w:cs="Arial"/>
                <w:sz w:val="20"/>
                <w:highlight w:val="yellow"/>
              </w:rPr>
            </w:pPr>
            <w:r w:rsidRPr="00E37BD2">
              <w:rPr>
                <w:rFonts w:ascii="Arial" w:hAnsi="Arial" w:cs="Arial"/>
                <w:sz w:val="20"/>
              </w:rPr>
              <w:t>Mártires de Tacubaya 315, ruta independencia, Cent</w:t>
            </w:r>
            <w:r w:rsidR="000A642F">
              <w:rPr>
                <w:rFonts w:ascii="Arial" w:hAnsi="Arial" w:cs="Arial"/>
                <w:sz w:val="20"/>
              </w:rPr>
              <w:t>ro, 68000 Oaxaca de Juárez, Oaxaca</w:t>
            </w:r>
          </w:p>
        </w:tc>
      </w:tr>
      <w:tr w:rsidR="00760F46" w:rsidRPr="006A2B51" w14:paraId="00874F66" w14:textId="77777777" w:rsidTr="00D1006A">
        <w:trPr>
          <w:trHeight w:val="310"/>
        </w:trPr>
        <w:tc>
          <w:tcPr>
            <w:tcW w:w="2123" w:type="dxa"/>
            <w:shd w:val="clear" w:color="auto" w:fill="D9D9D9"/>
          </w:tcPr>
          <w:p w14:paraId="7E535786" w14:textId="77777777" w:rsidR="00760F46" w:rsidRPr="006A2B51" w:rsidRDefault="00760F46" w:rsidP="00B765CB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Número telefónico</w:t>
            </w:r>
          </w:p>
        </w:tc>
        <w:tc>
          <w:tcPr>
            <w:tcW w:w="8619" w:type="dxa"/>
            <w:shd w:val="clear" w:color="auto" w:fill="F1F1F1"/>
            <w:vAlign w:val="center"/>
          </w:tcPr>
          <w:p w14:paraId="5E51BB32" w14:textId="77777777" w:rsidR="00760F46" w:rsidRPr="00880810" w:rsidRDefault="00760F46" w:rsidP="00D1006A">
            <w:pPr>
              <w:pStyle w:val="TableParagraph"/>
              <w:ind w:left="103"/>
              <w:rPr>
                <w:rFonts w:ascii="Arial" w:hAnsi="Arial" w:cs="Arial"/>
                <w:sz w:val="20"/>
                <w:highlight w:val="yellow"/>
              </w:rPr>
            </w:pPr>
            <w:r w:rsidRPr="0016447E">
              <w:rPr>
                <w:rFonts w:ascii="Arial" w:hAnsi="Arial" w:cs="Arial"/>
                <w:sz w:val="20"/>
              </w:rPr>
              <w:t>9514386</w:t>
            </w:r>
            <w:r>
              <w:rPr>
                <w:rFonts w:ascii="Arial" w:hAnsi="Arial" w:cs="Arial"/>
                <w:sz w:val="20"/>
              </w:rPr>
              <w:t>0</w:t>
            </w:r>
            <w:r w:rsidRPr="0016447E">
              <w:rPr>
                <w:rFonts w:ascii="Arial" w:hAnsi="Arial" w:cs="Arial"/>
                <w:sz w:val="20"/>
              </w:rPr>
              <w:t>44</w:t>
            </w:r>
          </w:p>
        </w:tc>
      </w:tr>
      <w:tr w:rsidR="00760F46" w:rsidRPr="006A2B51" w14:paraId="0B8088CC" w14:textId="77777777" w:rsidTr="00D1006A">
        <w:trPr>
          <w:trHeight w:val="313"/>
        </w:trPr>
        <w:tc>
          <w:tcPr>
            <w:tcW w:w="2123" w:type="dxa"/>
            <w:shd w:val="clear" w:color="auto" w:fill="D9D9D9"/>
          </w:tcPr>
          <w:p w14:paraId="61FDB48D" w14:textId="77777777" w:rsidR="00760F46" w:rsidRPr="006A2B51" w:rsidRDefault="00760F46" w:rsidP="00B765CB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Página Web </w:t>
            </w:r>
          </w:p>
        </w:tc>
        <w:tc>
          <w:tcPr>
            <w:tcW w:w="8619" w:type="dxa"/>
            <w:shd w:val="clear" w:color="auto" w:fill="F1F1F1"/>
            <w:vAlign w:val="center"/>
          </w:tcPr>
          <w:p w14:paraId="5D045D6A" w14:textId="77777777" w:rsidR="00760F46" w:rsidRPr="006A2B51" w:rsidRDefault="00BD2E63" w:rsidP="00D1006A">
            <w:pPr>
              <w:pStyle w:val="TableParagraph"/>
              <w:ind w:left="103"/>
              <w:rPr>
                <w:rFonts w:ascii="Arial" w:hAnsi="Arial" w:cs="Arial"/>
                <w:sz w:val="20"/>
              </w:rPr>
            </w:pPr>
            <w:hyperlink r:id="rId8" w:history="1">
              <w:r w:rsidR="00760F46" w:rsidRPr="004F52B4">
                <w:rPr>
                  <w:rStyle w:val="Hipervnculo"/>
                  <w:rFonts w:ascii="Arial" w:hAnsi="Arial" w:cs="Arial"/>
                  <w:sz w:val="20"/>
                </w:rPr>
                <w:t>https://transparencia.municipiodeoaxaca.gob.mx/mejora-regulatoria/padron-de-inspectores</w:t>
              </w:r>
            </w:hyperlink>
            <w:r w:rsidR="00760F46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5A0F8BF4" w14:textId="6BD224BE" w:rsidR="005277D0" w:rsidRDefault="005277D0" w:rsidP="001579B2">
      <w:pPr>
        <w:pStyle w:val="Textoindependiente"/>
        <w:spacing w:before="0"/>
        <w:rPr>
          <w:b w:val="0"/>
          <w:sz w:val="14"/>
          <w:szCs w:val="14"/>
        </w:rPr>
      </w:pPr>
    </w:p>
    <w:p w14:paraId="77D8855B" w14:textId="4880E979" w:rsidR="00B3497D" w:rsidRDefault="00B3497D" w:rsidP="001579B2">
      <w:pPr>
        <w:pStyle w:val="Textoindependiente"/>
        <w:spacing w:before="0"/>
        <w:rPr>
          <w:b w:val="0"/>
          <w:sz w:val="14"/>
          <w:szCs w:val="14"/>
        </w:rPr>
      </w:pPr>
    </w:p>
    <w:p w14:paraId="148992B6" w14:textId="77777777" w:rsidR="00B3497D" w:rsidRPr="00D1006A" w:rsidRDefault="00B3497D" w:rsidP="001579B2">
      <w:pPr>
        <w:pStyle w:val="Textoindependiente"/>
        <w:spacing w:before="0"/>
        <w:rPr>
          <w:b w:val="0"/>
          <w:sz w:val="14"/>
          <w:szCs w:val="14"/>
        </w:rPr>
      </w:pPr>
    </w:p>
    <w:tbl>
      <w:tblPr>
        <w:tblStyle w:val="Cuadrculadetablaclara1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2835"/>
        <w:gridCol w:w="1877"/>
        <w:gridCol w:w="1701"/>
        <w:gridCol w:w="1674"/>
      </w:tblGrid>
      <w:tr w:rsidR="00760F46" w14:paraId="5F05F1B0" w14:textId="77777777" w:rsidTr="00B765CB">
        <w:trPr>
          <w:trHeight w:val="283"/>
        </w:trPr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0BD48C02" w14:textId="77777777" w:rsidR="00760F46" w:rsidRPr="00375254" w:rsidRDefault="00760F46" w:rsidP="00B765CB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740BEB56" w14:textId="77777777" w:rsidR="00760F46" w:rsidRPr="00375254" w:rsidRDefault="00760F46" w:rsidP="00B765CB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Puesto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14:paraId="08502E71" w14:textId="77777777" w:rsidR="00760F46" w:rsidRPr="00375254" w:rsidRDefault="00760F46" w:rsidP="00B765CB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Revisión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712639F" w14:textId="77777777" w:rsidR="00760F46" w:rsidRPr="00375254" w:rsidRDefault="00760F46" w:rsidP="00B765CB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1674" w:type="dxa"/>
            <w:shd w:val="clear" w:color="auto" w:fill="BFBFBF" w:themeFill="background1" w:themeFillShade="BF"/>
            <w:vAlign w:val="center"/>
          </w:tcPr>
          <w:p w14:paraId="67847193" w14:textId="77777777" w:rsidR="00760F46" w:rsidRPr="00375254" w:rsidRDefault="00760F46" w:rsidP="00B765CB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E374C5" w14:paraId="4F5B2FEA" w14:textId="77777777" w:rsidTr="00CE12E8">
        <w:trPr>
          <w:trHeight w:val="510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215CC40" w14:textId="51D9D600" w:rsidR="00E374C5" w:rsidRPr="00A709BE" w:rsidRDefault="00E374C5" w:rsidP="00E374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María Guadalupe Méndez Reyes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9496887" w14:textId="1A062E68" w:rsidR="00E374C5" w:rsidRPr="00A709BE" w:rsidRDefault="00E374C5" w:rsidP="00E374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Directora de Educación, Ciencia y Tecnología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303BBC24" w14:textId="7A565DE0" w:rsidR="00E374C5" w:rsidRPr="00A709BE" w:rsidRDefault="00E374C5" w:rsidP="00E374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Elaboró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EAD8B4A" w14:textId="16A181CF" w:rsidR="00E374C5" w:rsidRPr="00A709BE" w:rsidRDefault="00E374C5" w:rsidP="00E374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23/04/2024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62C58A65" w14:textId="77777777" w:rsidR="00E374C5" w:rsidRPr="00A709BE" w:rsidRDefault="00E374C5" w:rsidP="00E3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4C5" w14:paraId="13AB3418" w14:textId="77777777" w:rsidTr="00CE12E8">
        <w:trPr>
          <w:trHeight w:val="510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849FB12" w14:textId="3B7190D5" w:rsidR="00E374C5" w:rsidRPr="00A709BE" w:rsidRDefault="00E374C5" w:rsidP="00E374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Daniel Constantino León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A0FC360" w14:textId="1444692E" w:rsidR="00E374C5" w:rsidRPr="00A709BE" w:rsidRDefault="00E374C5" w:rsidP="00E374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Secretario de Bienestar Municipal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69C70134" w14:textId="1ED4EB64" w:rsidR="00E374C5" w:rsidRPr="00A709BE" w:rsidRDefault="00E374C5" w:rsidP="00E374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Autorizó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862519" w14:textId="5088B0D6" w:rsidR="00E374C5" w:rsidRPr="00A709BE" w:rsidRDefault="00E374C5" w:rsidP="00E374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23/04/2024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3F49F790" w14:textId="77777777" w:rsidR="00E374C5" w:rsidRPr="00A709BE" w:rsidRDefault="00E374C5" w:rsidP="00E3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4C5" w14:paraId="31372B0B" w14:textId="77777777" w:rsidTr="00CE12E8">
        <w:trPr>
          <w:trHeight w:val="510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FDB0B87" w14:textId="1CF179C6" w:rsidR="00E374C5" w:rsidRPr="00A709BE" w:rsidRDefault="00E374C5" w:rsidP="00E374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Estefanía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Jacel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García Hernández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4BA6C90" w14:textId="0D9E67E4" w:rsidR="00E374C5" w:rsidRPr="00A709BE" w:rsidRDefault="00E374C5" w:rsidP="00E374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Jefa de la Unidad de Mejora Regulatoria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6EE39A30" w14:textId="6F122943" w:rsidR="00E374C5" w:rsidRPr="00A709BE" w:rsidRDefault="00E374C5" w:rsidP="00E374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Validó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9F2763" w14:textId="0E61A8D7" w:rsidR="00E374C5" w:rsidRPr="00A709BE" w:rsidRDefault="00E374C5" w:rsidP="00E374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23/04/2024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70B6D5DB" w14:textId="77777777" w:rsidR="00E374C5" w:rsidRPr="00A709BE" w:rsidRDefault="00E374C5" w:rsidP="00E37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63CBF4" w14:textId="1FC76058" w:rsidR="00E251C7" w:rsidRPr="00760F46" w:rsidRDefault="00E251C7" w:rsidP="000A642F">
      <w:pPr>
        <w:tabs>
          <w:tab w:val="left" w:pos="2205"/>
          <w:tab w:val="left" w:pos="9466"/>
        </w:tabs>
        <w:rPr>
          <w:rFonts w:ascii="Arial" w:hAnsi="Arial" w:cs="Arial"/>
          <w:sz w:val="20"/>
          <w:szCs w:val="20"/>
        </w:rPr>
      </w:pPr>
    </w:p>
    <w:sectPr w:rsidR="00E251C7" w:rsidRPr="00760F46" w:rsidSect="00C17E5A">
      <w:headerReference w:type="default" r:id="rId9"/>
      <w:footerReference w:type="default" r:id="rId10"/>
      <w:pgSz w:w="12240" w:h="15840"/>
      <w:pgMar w:top="2552" w:right="620" w:bottom="1040" w:left="480" w:header="568" w:footer="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25DA" w14:textId="77777777" w:rsidR="00BD2E63" w:rsidRDefault="00BD2E63">
      <w:r>
        <w:separator/>
      </w:r>
    </w:p>
  </w:endnote>
  <w:endnote w:type="continuationSeparator" w:id="0">
    <w:p w14:paraId="2570065B" w14:textId="77777777" w:rsidR="00BD2E63" w:rsidRDefault="00BD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B7C4" w14:textId="77777777" w:rsidR="00630AE6" w:rsidRDefault="00D14E8E">
    <w:pPr>
      <w:pStyle w:val="Textoindependiente"/>
      <w:spacing w:before="0" w:line="14" w:lineRule="auto"/>
      <w:rPr>
        <w:b w:val="0"/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37E2EC0F" wp14:editId="1786C302">
              <wp:simplePos x="0" y="0"/>
              <wp:positionH relativeFrom="page">
                <wp:posOffset>378460</wp:posOffset>
              </wp:positionH>
              <wp:positionV relativeFrom="page">
                <wp:posOffset>9394825</wp:posOffset>
              </wp:positionV>
              <wp:extent cx="6854190" cy="309880"/>
              <wp:effectExtent l="0" t="0" r="3810" b="762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5419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FFFFFF"/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  <w:insideH w:val="single" w:sz="12" w:space="0" w:color="FFFFFF"/>
                              <w:insideV w:val="single" w:sz="12" w:space="0" w:color="FFFFFF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91"/>
                            <w:gridCol w:w="774"/>
                            <w:gridCol w:w="471"/>
                            <w:gridCol w:w="943"/>
                            <w:gridCol w:w="871"/>
                            <w:gridCol w:w="531"/>
                            <w:gridCol w:w="1291"/>
                            <w:gridCol w:w="1115"/>
                            <w:gridCol w:w="663"/>
                            <w:gridCol w:w="1947"/>
                            <w:gridCol w:w="577"/>
                            <w:gridCol w:w="785"/>
                          </w:tblGrid>
                          <w:tr w:rsidR="00630AE6" w14:paraId="36EB9A1E" w14:textId="77777777">
                            <w:trPr>
                              <w:trHeight w:val="227"/>
                            </w:trPr>
                            <w:tc>
                              <w:tcPr>
                                <w:tcW w:w="10759" w:type="dxa"/>
                                <w:gridSpan w:val="12"/>
                                <w:tcBorders>
                                  <w:top w:val="nil"/>
                                  <w:bottom w:val="single" w:sz="2" w:space="0" w:color="F1F1F1"/>
                                </w:tcBorders>
                                <w:shd w:val="clear" w:color="auto" w:fill="BEBEBE"/>
                              </w:tcPr>
                              <w:p w14:paraId="0F2FC6D5" w14:textId="2A621200" w:rsidR="00630AE6" w:rsidRDefault="00E01EF5">
                                <w:pPr>
                                  <w:pStyle w:val="TableParagraph"/>
                                  <w:spacing w:before="32"/>
                                  <w:ind w:left="2887" w:right="2862"/>
                                  <w:jc w:val="center"/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Control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documento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interno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la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 w:rsidR="00F91390"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Unidad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Mejora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Regulatoria</w:t>
                                </w:r>
                              </w:p>
                            </w:tc>
                          </w:tr>
                          <w:tr w:rsidR="00630AE6" w14:paraId="5357138C" w14:textId="77777777">
                            <w:trPr>
                              <w:trHeight w:val="251"/>
                            </w:trPr>
                            <w:tc>
                              <w:tcPr>
                                <w:tcW w:w="791" w:type="dxa"/>
                                <w:tcBorders>
                                  <w:top w:val="single" w:sz="2" w:space="0" w:color="F1F1F1"/>
                                  <w:left w:val="nil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07844858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200"/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774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78D80A78" w14:textId="1332FFBC" w:rsidR="00630AE6" w:rsidRDefault="00630AE6">
                                <w:pPr>
                                  <w:pStyle w:val="TableParagraph"/>
                                  <w:spacing w:before="55"/>
                                  <w:ind w:left="119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1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131687C5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03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Tipo</w:t>
                                </w:r>
                              </w:p>
                            </w:tc>
                            <w:tc>
                              <w:tcPr>
                                <w:tcW w:w="943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626352E0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15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Formato</w:t>
                                </w:r>
                              </w:p>
                            </w:tc>
                            <w:tc>
                              <w:tcPr>
                                <w:tcW w:w="871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176F5210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210"/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531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24ABFEDD" w14:textId="42DE7573" w:rsidR="00630AE6" w:rsidRDefault="00005E92">
                                <w:pPr>
                                  <w:pStyle w:val="TableParagraph"/>
                                  <w:spacing w:before="55"/>
                                  <w:ind w:left="117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3</w:t>
                                </w:r>
                                <w:r w:rsidR="00E01EF5">
                                  <w:rPr>
                                    <w:rFonts w:ascii="Tahoma"/>
                                    <w:sz w:val="14"/>
                                  </w:rPr>
                                  <w:t>.0</w:t>
                                </w:r>
                              </w:p>
                            </w:tc>
                            <w:tc>
                              <w:tcPr>
                                <w:tcW w:w="1291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755D2FF6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245"/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>Actualización</w:t>
                                </w:r>
                              </w:p>
                            </w:tc>
                            <w:tc>
                              <w:tcPr>
                                <w:tcW w:w="1115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1305DBBE" w14:textId="5523F076" w:rsidR="00630AE6" w:rsidRDefault="00E374C5">
                                <w:pPr>
                                  <w:pStyle w:val="TableParagraph"/>
                                  <w:spacing w:before="55"/>
                                  <w:ind w:left="115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29</w:t>
                                </w:r>
                                <w:r w:rsidR="00115745" w:rsidRPr="00115745">
                                  <w:rPr>
                                    <w:rFonts w:ascii="Tahoma"/>
                                    <w:sz w:val="14"/>
                                  </w:rPr>
                                  <w:t>/0</w:t>
                                </w: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4/2024</w:t>
                                </w:r>
                              </w:p>
                            </w:tc>
                            <w:tc>
                              <w:tcPr>
                                <w:tcW w:w="663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62CBC6BD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04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Autor</w:t>
                                </w:r>
                              </w:p>
                            </w:tc>
                            <w:tc>
                              <w:tcPr>
                                <w:tcW w:w="1947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3E941BC6" w14:textId="095C10C7" w:rsidR="00630AE6" w:rsidRDefault="00630AE6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7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</w:tcBorders>
                                <w:shd w:val="clear" w:color="auto" w:fill="D9D9D9"/>
                              </w:tcPr>
                              <w:p w14:paraId="52FA4FF9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42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Hoja</w:t>
                                </w:r>
                              </w:p>
                            </w:tc>
                            <w:tc>
                              <w:tcPr>
                                <w:tcW w:w="785" w:type="dxa"/>
                                <w:tcBorders>
                                  <w:top w:val="nil"/>
                                  <w:bottom w:val="nil"/>
                                  <w:right w:val="nil"/>
                                </w:tcBorders>
                                <w:shd w:val="clear" w:color="auto" w:fill="F1F1F1"/>
                              </w:tcPr>
                              <w:p w14:paraId="67DAE383" w14:textId="77FF6B9E" w:rsidR="00630AE6" w:rsidRDefault="00E01EF5">
                                <w:pPr>
                                  <w:pStyle w:val="TableParagraph"/>
                                  <w:spacing w:before="55"/>
                                  <w:ind w:left="258" w:right="264"/>
                                  <w:jc w:val="center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E374C5">
                                  <w:rPr>
                                    <w:rFonts w:ascii="Tahoma"/>
                                    <w:noProof/>
                                    <w:sz w:val="14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/</w:t>
                                </w:r>
                                <w:r w:rsidR="003E05BE">
                                  <w:rPr>
                                    <w:rFonts w:ascii="Tahoma"/>
                                    <w:sz w:val="14"/>
                                  </w:rPr>
                                  <w:t>3</w:t>
                                </w:r>
                              </w:p>
                            </w:tc>
                          </w:tr>
                        </w:tbl>
                        <w:p w14:paraId="4E95BE78" w14:textId="77777777" w:rsidR="00630AE6" w:rsidRDefault="00630AE6">
                          <w:pPr>
                            <w:pStyle w:val="Textoindependiente"/>
                            <w:spacing w:befor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2EC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.8pt;margin-top:739.75pt;width:539.7pt;height:24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yk3AEAAKcDAAAOAAAAZHJzL2Uyb0RvYy54bWysU9uO0zAQfUfiHyy/06QFqm7UdAWsFiEt&#10;F2mXD3Acu7GIPWbsNilfz9hpysK+rXixJjPHx+fMTLbXo+3ZUWEw4Gq+XJScKSehNW5f8+8Pt682&#10;nIUoXCt6cKrmJxX49e7li+3gK7WCDvpWISMSF6rB17yL0VdFEWSnrAgL8MpRUQNaEekT90WLYiB2&#10;2xerslwXA2DrEaQKgbI3U5HvMr/WSsavWgcVWV9z0hbzifls0lnstqLao/CdkWcZ4hkqrDCOHr1Q&#10;3Ygo2AHNEyprJEIAHRcSbAFaG6myB3KzLP9xc98Jr7IXak7wlzaF/0crvxy/ITMtzW7NmROWZvSg&#10;xsjew8iWqT2DDxWh7j3h4khpgmarwd+B/BEIUjzCTBdCQjfDZ2iJTxwi5BujRpuaRLYZ0dA8TpcZ&#10;pDclJdebt2+WV1SSVHtdXm02eUiFqObbHkP8qMCyFNQcacaZXRzvQkxqRDVD0mMObk3f5zn37q8E&#10;AVMmq0+CJ+lxbMbckNXsvoH2RHYQpu2hbaegA/zF2UCbU/Pw8yBQcdZ/cjSatGZzgHPQzIFwkq7W&#10;PHI2hR/itI4Hj2bfEfPUXQfvqG3aZEepv5OKs1zahmz0vLlp3R5/Z9Sf/2v3GwAA//8DAFBLAwQU&#10;AAYACAAAACEAP7UoZeMAAAANAQAADwAAAGRycy9kb3ducmV2LnhtbEyPwW7CMBBE75X6D9ZW6q04&#10;hAZIiIMqKtRDxQHaShxN7MZR43UUm2D+vsupve3ujGbflOtoOzbqwbcOBUwnCTCNtVMtNgI+P7ZP&#10;S2A+SFSyc6gFXLWHdXV/V8pCuQvu9XgIDaMQ9IUUYELoC859bbSVfuJ6jaR9u8HKQOvQcDXIC4Xb&#10;jqdJMudWtkgfjOz1xuj653C2Ar42/fY9Ho3cjZl6e00X++tQRyEeH+LLCljQMfyZ4YZP6FAR08md&#10;UXnWCcjyOTnp/rzIM2A3x3SWU70TTVm6nAGvSv6/RfULAAD//wMAUEsBAi0AFAAGAAgAAAAhALaD&#10;OJL+AAAA4QEAABMAAAAAAAAAAAAAAAAAAAAAAFtDb250ZW50X1R5cGVzXS54bWxQSwECLQAUAAYA&#10;CAAAACEAOP0h/9YAAACUAQAACwAAAAAAAAAAAAAAAAAvAQAAX3JlbHMvLnJlbHNQSwECLQAUAAYA&#10;CAAAACEAylzMpNwBAACnAwAADgAAAAAAAAAAAAAAAAAuAgAAZHJzL2Uyb0RvYy54bWxQSwECLQAU&#10;AAYACAAAACEAP7UoZeMAAAANAQAADwAAAAAAAAAAAAAAAAA2BAAAZHJzL2Rvd25yZXYueG1sUEsF&#10;BgAAAAAEAAQA8wAAAEY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  <w:insideH w:val="single" w:sz="12" w:space="0" w:color="FFFFFF"/>
                        <w:insideV w:val="single" w:sz="12" w:space="0" w:color="FFFFFF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91"/>
                      <w:gridCol w:w="774"/>
                      <w:gridCol w:w="471"/>
                      <w:gridCol w:w="943"/>
                      <w:gridCol w:w="871"/>
                      <w:gridCol w:w="531"/>
                      <w:gridCol w:w="1291"/>
                      <w:gridCol w:w="1115"/>
                      <w:gridCol w:w="663"/>
                      <w:gridCol w:w="1947"/>
                      <w:gridCol w:w="577"/>
                      <w:gridCol w:w="785"/>
                    </w:tblGrid>
                    <w:tr w:rsidR="00630AE6" w14:paraId="36EB9A1E" w14:textId="77777777">
                      <w:trPr>
                        <w:trHeight w:val="227"/>
                      </w:trPr>
                      <w:tc>
                        <w:tcPr>
                          <w:tcW w:w="10759" w:type="dxa"/>
                          <w:gridSpan w:val="12"/>
                          <w:tcBorders>
                            <w:top w:val="nil"/>
                            <w:bottom w:val="single" w:sz="2" w:space="0" w:color="F1F1F1"/>
                          </w:tcBorders>
                          <w:shd w:val="clear" w:color="auto" w:fill="BEBEBE"/>
                        </w:tcPr>
                        <w:p w14:paraId="0F2FC6D5" w14:textId="2A621200" w:rsidR="00630AE6" w:rsidRDefault="00E01EF5">
                          <w:pPr>
                            <w:pStyle w:val="TableParagraph"/>
                            <w:spacing w:before="32"/>
                            <w:ind w:left="2887" w:right="2862"/>
                            <w:jc w:val="center"/>
                            <w:rPr>
                              <w:rFonts w:asci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Control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interno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 w:rsidR="00F91390">
                            <w:rPr>
                              <w:rFonts w:ascii="Tahoma"/>
                              <w:b/>
                              <w:sz w:val="14"/>
                            </w:rPr>
                            <w:t>Unidad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Mejora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Regulatoria</w:t>
                          </w:r>
                        </w:p>
                      </w:tc>
                    </w:tr>
                    <w:tr w:rsidR="00630AE6" w14:paraId="5357138C" w14:textId="77777777">
                      <w:trPr>
                        <w:trHeight w:val="251"/>
                      </w:trPr>
                      <w:tc>
                        <w:tcPr>
                          <w:tcW w:w="791" w:type="dxa"/>
                          <w:tcBorders>
                            <w:top w:val="single" w:sz="2" w:space="0" w:color="F1F1F1"/>
                            <w:left w:val="nil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07844858" w14:textId="77777777" w:rsidR="00630AE6" w:rsidRDefault="00E01EF5">
                          <w:pPr>
                            <w:pStyle w:val="TableParagraph"/>
                            <w:spacing w:before="55"/>
                            <w:ind w:left="200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774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78D80A78" w14:textId="1332FFBC" w:rsidR="00630AE6" w:rsidRDefault="00630AE6">
                          <w:pPr>
                            <w:pStyle w:val="TableParagraph"/>
                            <w:spacing w:before="55"/>
                            <w:ind w:left="119"/>
                            <w:rPr>
                              <w:rFonts w:ascii="Tahoma"/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471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131687C5" w14:textId="77777777" w:rsidR="00630AE6" w:rsidRDefault="00E01EF5">
                          <w:pPr>
                            <w:pStyle w:val="TableParagraph"/>
                            <w:spacing w:before="55"/>
                            <w:ind w:left="103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Tipo</w:t>
                          </w:r>
                        </w:p>
                      </w:tc>
                      <w:tc>
                        <w:tcPr>
                          <w:tcW w:w="943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626352E0" w14:textId="77777777" w:rsidR="00630AE6" w:rsidRDefault="00E01EF5">
                          <w:pPr>
                            <w:pStyle w:val="TableParagraph"/>
                            <w:spacing w:before="55"/>
                            <w:ind w:left="115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Formato</w:t>
                          </w:r>
                        </w:p>
                      </w:tc>
                      <w:tc>
                        <w:tcPr>
                          <w:tcW w:w="871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176F5210" w14:textId="77777777" w:rsidR="00630AE6" w:rsidRDefault="00E01EF5">
                          <w:pPr>
                            <w:pStyle w:val="TableParagraph"/>
                            <w:spacing w:before="55"/>
                            <w:ind w:left="210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531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24ABFEDD" w14:textId="42DE7573" w:rsidR="00630AE6" w:rsidRDefault="00005E92">
                          <w:pPr>
                            <w:pStyle w:val="TableParagraph"/>
                            <w:spacing w:before="55"/>
                            <w:ind w:left="117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3</w:t>
                          </w:r>
                          <w:r w:rsidR="00E01EF5">
                            <w:rPr>
                              <w:rFonts w:ascii="Tahoma"/>
                              <w:sz w:val="14"/>
                            </w:rPr>
                            <w:t>.0</w:t>
                          </w:r>
                        </w:p>
                      </w:tc>
                      <w:tc>
                        <w:tcPr>
                          <w:tcW w:w="1291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755D2FF6" w14:textId="77777777" w:rsidR="00630AE6" w:rsidRDefault="00E01EF5">
                          <w:pPr>
                            <w:pStyle w:val="TableParagraph"/>
                            <w:spacing w:before="55"/>
                            <w:ind w:left="245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Actualización</w:t>
                          </w:r>
                        </w:p>
                      </w:tc>
                      <w:tc>
                        <w:tcPr>
                          <w:tcW w:w="1115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1305DBBE" w14:textId="5523F076" w:rsidR="00630AE6" w:rsidRDefault="00E374C5">
                          <w:pPr>
                            <w:pStyle w:val="TableParagraph"/>
                            <w:spacing w:before="55"/>
                            <w:ind w:left="115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29</w:t>
                          </w:r>
                          <w:r w:rsidR="00115745" w:rsidRPr="00115745">
                            <w:rPr>
                              <w:rFonts w:ascii="Tahoma"/>
                              <w:sz w:val="14"/>
                            </w:rPr>
                            <w:t>/0</w:t>
                          </w:r>
                          <w:r>
                            <w:rPr>
                              <w:rFonts w:ascii="Tahoma"/>
                              <w:sz w:val="14"/>
                            </w:rPr>
                            <w:t>4/2024</w:t>
                          </w:r>
                        </w:p>
                      </w:tc>
                      <w:tc>
                        <w:tcPr>
                          <w:tcW w:w="663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62CBC6BD" w14:textId="77777777" w:rsidR="00630AE6" w:rsidRDefault="00E01EF5">
                          <w:pPr>
                            <w:pStyle w:val="TableParagraph"/>
                            <w:spacing w:before="55"/>
                            <w:ind w:left="104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Autor</w:t>
                          </w:r>
                        </w:p>
                      </w:tc>
                      <w:tc>
                        <w:tcPr>
                          <w:tcW w:w="1947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3E941BC6" w14:textId="095C10C7" w:rsidR="00630AE6" w:rsidRDefault="00630AE6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77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</w:tcBorders>
                          <w:shd w:val="clear" w:color="auto" w:fill="D9D9D9"/>
                        </w:tcPr>
                        <w:p w14:paraId="52FA4FF9" w14:textId="77777777" w:rsidR="00630AE6" w:rsidRDefault="00E01EF5">
                          <w:pPr>
                            <w:pStyle w:val="TableParagraph"/>
                            <w:spacing w:before="55"/>
                            <w:ind w:left="142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Hoja</w:t>
                          </w:r>
                        </w:p>
                      </w:tc>
                      <w:tc>
                        <w:tcPr>
                          <w:tcW w:w="785" w:type="dxa"/>
                          <w:tcBorders>
                            <w:top w:val="nil"/>
                            <w:bottom w:val="nil"/>
                            <w:right w:val="nil"/>
                          </w:tcBorders>
                          <w:shd w:val="clear" w:color="auto" w:fill="F1F1F1"/>
                        </w:tcPr>
                        <w:p w14:paraId="67DAE383" w14:textId="77FF6B9E" w:rsidR="00630AE6" w:rsidRDefault="00E01EF5">
                          <w:pPr>
                            <w:pStyle w:val="TableParagraph"/>
                            <w:spacing w:before="55"/>
                            <w:ind w:left="258" w:right="264"/>
                            <w:jc w:val="center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74C5">
                            <w:rPr>
                              <w:rFonts w:ascii="Tahoma"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sz w:val="14"/>
                            </w:rPr>
                            <w:t>/</w:t>
                          </w:r>
                          <w:r w:rsidR="003E05BE">
                            <w:rPr>
                              <w:rFonts w:ascii="Tahoma"/>
                              <w:sz w:val="14"/>
                            </w:rPr>
                            <w:t>3</w:t>
                          </w:r>
                        </w:p>
                      </w:tc>
                    </w:tr>
                  </w:tbl>
                  <w:p w14:paraId="4E95BE78" w14:textId="77777777" w:rsidR="00630AE6" w:rsidRDefault="00630AE6">
                    <w:pPr>
                      <w:pStyle w:val="Textoindependiente"/>
                      <w:spacing w:befor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F5979" w14:textId="77777777" w:rsidR="00BD2E63" w:rsidRDefault="00BD2E63">
      <w:r>
        <w:separator/>
      </w:r>
    </w:p>
  </w:footnote>
  <w:footnote w:type="continuationSeparator" w:id="0">
    <w:p w14:paraId="361679FD" w14:textId="77777777" w:rsidR="00BD2E63" w:rsidRDefault="00BD2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1344" w14:textId="0CB16F94" w:rsidR="00630AE6" w:rsidRDefault="004B1461">
    <w:pPr>
      <w:pStyle w:val="Textoindependiente"/>
      <w:spacing w:before="0" w:line="14" w:lineRule="auto"/>
      <w:rPr>
        <w:b w:val="0"/>
        <w:sz w:val="20"/>
      </w:rPr>
    </w:pPr>
    <w:r w:rsidRPr="006A2B51">
      <w:rPr>
        <w:noProof/>
        <w:sz w:val="20"/>
        <w:lang w:val="es-MX" w:eastAsia="es-MX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EDDAD60" wp14:editId="31F20C3C">
              <wp:simplePos x="0" y="0"/>
              <wp:positionH relativeFrom="column">
                <wp:posOffset>1419860</wp:posOffset>
              </wp:positionH>
              <wp:positionV relativeFrom="paragraph">
                <wp:posOffset>372110</wp:posOffset>
              </wp:positionV>
              <wp:extent cx="4319270" cy="1104265"/>
              <wp:effectExtent l="0" t="0" r="5080" b="635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19270" cy="1104265"/>
                        <a:chOff x="0" y="0"/>
                        <a:chExt cx="6802" cy="1739"/>
                      </a:xfrm>
                    </wpg:grpSpPr>
                    <wps:wsp>
                      <wps:cNvPr id="14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2" cy="1228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" cy="1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41E09" w14:textId="75C372CE" w:rsidR="00C17E5A" w:rsidRPr="00D650BA" w:rsidRDefault="00472859" w:rsidP="00D650BA">
                            <w:pPr>
                              <w:ind w:left="771" w:hanging="69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SECRETARÍA DE </w:t>
                            </w:r>
                            <w:r w:rsidR="00E374C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BIENESTAR MUNICIPAL</w:t>
                            </w:r>
                            <w:r w:rsidR="003C5E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D75FD30" w14:textId="386F916D" w:rsidR="004B1461" w:rsidRDefault="00E70B0C" w:rsidP="00C17E5A">
                            <w:pPr>
                              <w:ind w:left="771" w:hanging="69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UNIDAD DE CONTROL SANITARIO </w:t>
                            </w:r>
                          </w:p>
                          <w:p w14:paraId="060119B6" w14:textId="77FC73BC" w:rsidR="00C17E5A" w:rsidRPr="00222578" w:rsidRDefault="00C17E5A" w:rsidP="00C17E5A">
                            <w:pPr>
                              <w:ind w:left="771" w:hanging="692"/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  <w:p w14:paraId="734417CE" w14:textId="77777777" w:rsidR="00C17E5A" w:rsidRPr="00D14E8E" w:rsidRDefault="00C17E5A" w:rsidP="00C17E5A">
                            <w:pPr>
                              <w:spacing w:before="152" w:line="242" w:lineRule="auto"/>
                              <w:ind w:left="771" w:hanging="69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DDAD60" id="Grupo 13" o:spid="_x0000_s1026" style="position:absolute;margin-left:111.8pt;margin-top:29.3pt;width:340.1pt;height:86.95pt;z-index:-251651072;mso-width-relative:margin;mso-height-relative:margin" coordsize="6802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6YqgIAAFYHAAAOAAAAZHJzL2Uyb0RvYy54bWzEVW1v2yAQ/j5p/wHxfXXspklq1am6No0m&#10;dVu1dj+AYPyi2cAOErv79TsgTtP0S5dJ2xfEccdx9zwPcHHZtw3ZCDC1khmNT0aUCMlVXssyo98f&#10;bz/MKDGWyZw1SoqMPglDL+fv3110OhWJqlSTCyCYRJq00xmtrNVpFBleiZaZE6WFRGehoGUWTSij&#10;HFiH2dsmSkajSdQpyDUoLozB1ZvgpHOfvygEt1+LwghLmoxibdaP4MeVG6P5BUtLYLqq+bYMdkQV&#10;LaslHrpLdcMsI2uoX6Vqaw7KqMKecNVGqihqLnwP2E08OuhmCWqtfS9l2pV6BxNCe4DT0Wn5l809&#10;kDpH7k4pkaxFjpaw1oqgjeB0ukwxZgn6Qd9D6BCnd4r/MOiODv3OLkMwWXWfVY752NoqD05fQOtS&#10;YNuk9xw87TgQvSUcF8en8XkyRao4+uJ4NE4mZ4ElXiGVr/bxarHdOZmNku226em52xOxNBzpy9yW&#10;5XpCrZlnOM3fwflQMS08S8ZBNcA5HuD8hiJksmwEiScBUh834GkCmESq6wrDxBWA6irBciwr9l24&#10;ejFx2OAMg1Qch+4eRkkye4ERSzUYuxSqJW6SUcC6PW1sc2dsgHMIcSwa1dT5bd003oBydd0A2TC8&#10;aIvpYrLwvSIDL8Ia6YKlcttCRreC9ISmAjcrlT9hg6DCbcXXBSeVgl+UdHhTM2p+rhkISppPEkE6&#10;j8djd7W9MT6bJmjAvme172GSY6qMWkrC9NqG52CtoS4rPCn2TUt1hbItat+4qy9UtS0W5fOvdHQ2&#10;6OjRXZGPqifx9EBGxPa4PlT+vwR1eOn+WFA7WbD0TTqx/apHET2T82bJ7OSykwpOgkxwMkiEWxiM&#10;40Xinx58vP1rtP1o3O+wb3tRPX+H898AAAD//wMAUEsDBBQABgAIAAAAIQDJByXo4AAAAAoBAAAP&#10;AAAAZHJzL2Rvd25yZXYueG1sTI/NasMwEITvhb6D2EJvjfyDQ+paDiG0PYVCk0LpbWNtbBNLMpZi&#10;O2/f7ak5LcN8zM4U69l0YqTBt84qiBcRCLKV062tFXwd3p5WIHxAq7FzlhRcycO6vL8rMNdusp80&#10;7kMtOMT6HBU0IfS5lL5qyKBfuJ4seyc3GAwsh1rqAScON51MomgpDbaWPzTY07ah6ry/GAXvE06b&#10;NH4dd+fT9vpzyD6+dzEp9fgwb15ABJrDPwx/9bk6lNzp6C5We9EpSJJ0yaiCbMWXgeco5S1HdtIk&#10;A1kW8nZC+QsAAP//AwBQSwECLQAUAAYACAAAACEAtoM4kv4AAADhAQAAEwAAAAAAAAAAAAAAAAAA&#10;AAAAW0NvbnRlbnRfVHlwZXNdLnhtbFBLAQItABQABgAIAAAAIQA4/SH/1gAAAJQBAAALAAAAAAAA&#10;AAAAAAAAAC8BAABfcmVscy8ucmVsc1BLAQItABQABgAIAAAAIQBDMO6YqgIAAFYHAAAOAAAAAAAA&#10;AAAAAAAAAC4CAABkcnMvZTJvRG9jLnhtbFBLAQItABQABgAIAAAAIQDJByXo4AAAAAoBAAAPAAAA&#10;AAAAAAAAAAAAAAQFAABkcnMvZG93bnJldi54bWxQSwUGAAAAAAQABADzAAAAEQYAAAAA&#10;">
              <v:rect id="Rectangle 16" o:spid="_x0000_s1027" style="position:absolute;width:6802;height:1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4WGwwAAANsAAAAPAAAAZHJzL2Rvd25yZXYueG1sRE/NasJA&#10;EL4LvsMyhd7qplLURjdBWorFg63WBxizk2wwOxuyq6Z9elcoeJuP73cWeW8bcabO144VPI8SEMSF&#10;0zVXCvY/H08zED4ga2wck4Jf8pBnw8ECU+0uvKXzLlQihrBPUYEJoU2l9IUhi37kWuLIla6zGCLs&#10;Kqk7vMRw28hxkkykxZpjg8GW3gwVx93JKnhdJX9mTZvV5Hv6vh7boixPhy+lHh/65RxEoD7cxf/u&#10;Tx3nv8Dtl3iAzK4AAAD//wMAUEsBAi0AFAAGAAgAAAAhANvh9svuAAAAhQEAABMAAAAAAAAAAAAA&#10;AAAAAAAAAFtDb250ZW50X1R5cGVzXS54bWxQSwECLQAUAAYACAAAACEAWvQsW78AAAAVAQAACwAA&#10;AAAAAAAAAAAAAAAfAQAAX3JlbHMvLnJlbHNQSwECLQAUAAYACAAAACEAvE+FhsMAAADbAAAADwAA&#10;AAAAAAAAAAAAAAAHAgAAZHJzL2Rvd25yZXYueG1sUEsFBgAAAAADAAMAtwAAAPcCAAAAAA==&#10;" fillcolor="#e7e6e6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width:6802;height:1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V5BwAAAANsAAAAPAAAAZHJzL2Rvd25yZXYueG1sRE/NisIw&#10;EL4L+w5hFryIprug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OKFeQcAAAADbAAAADwAAAAAA&#10;AAAAAAAAAAAHAgAAZHJzL2Rvd25yZXYueG1sUEsFBgAAAAADAAMAtwAAAPQCAAAAAA==&#10;" filled="f" stroked="f">
                <v:textbox inset="0,0,0,0">
                  <w:txbxContent>
                    <w:p w14:paraId="31041E09" w14:textId="75C372CE" w:rsidR="00C17E5A" w:rsidRPr="00D650BA" w:rsidRDefault="00472859" w:rsidP="00D650BA">
                      <w:pPr>
                        <w:ind w:left="771" w:hanging="692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SECRETARÍA DE </w:t>
                      </w:r>
                      <w:r w:rsidR="00E374C5">
                        <w:rPr>
                          <w:rFonts w:ascii="Arial" w:hAnsi="Arial" w:cs="Arial"/>
                          <w:b/>
                          <w:bCs/>
                        </w:rPr>
                        <w:t>BIENESTAR MUNICIPAL</w:t>
                      </w:r>
                      <w:r w:rsidR="003C5E44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0D75FD30" w14:textId="386F916D" w:rsidR="004B1461" w:rsidRDefault="00E70B0C" w:rsidP="00C17E5A">
                      <w:pPr>
                        <w:ind w:left="771" w:hanging="692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UNIDAD DE CONTROL SANITARIO </w:t>
                      </w:r>
                    </w:p>
                    <w:p w14:paraId="060119B6" w14:textId="77FC73BC" w:rsidR="00C17E5A" w:rsidRPr="00222578" w:rsidRDefault="00C17E5A" w:rsidP="00C17E5A">
                      <w:pPr>
                        <w:ind w:left="771" w:hanging="692"/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</w:p>
                    <w:p w14:paraId="734417CE" w14:textId="77777777" w:rsidR="00C17E5A" w:rsidRPr="00D14E8E" w:rsidRDefault="00C17E5A" w:rsidP="00C17E5A">
                      <w:pPr>
                        <w:spacing w:before="152" w:line="242" w:lineRule="auto"/>
                        <w:ind w:left="771" w:hanging="692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352A58">
      <w:rPr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A3FAFB" wp14:editId="0E1233A5">
              <wp:simplePos x="0" y="0"/>
              <wp:positionH relativeFrom="column">
                <wp:posOffset>1420483</wp:posOffset>
              </wp:positionH>
              <wp:positionV relativeFrom="paragraph">
                <wp:posOffset>1629</wp:posOffset>
              </wp:positionV>
              <wp:extent cx="4301490" cy="465623"/>
              <wp:effectExtent l="0" t="0" r="22860" b="1079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1490" cy="465623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8BB4E2" w14:textId="45717483" w:rsidR="00AC41A9" w:rsidRPr="00C03988" w:rsidRDefault="00352A58" w:rsidP="00AC41A9">
                          <w:pPr>
                            <w:jc w:val="center"/>
                            <w:rPr>
                              <w:b/>
                              <w:bCs/>
                              <w:lang w:val="es-MX"/>
                            </w:rPr>
                          </w:pPr>
                          <w:r>
                            <w:rPr>
                              <w:b/>
                              <w:bCs/>
                              <w:lang w:val="es-MX"/>
                            </w:rPr>
                            <w:t>Formato de inspecciones, verificaciones o visitas domiciliarias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A3FAFB" id="Rectángulo 7" o:spid="_x0000_s1029" style="position:absolute;margin-left:111.85pt;margin-top:.15pt;width:338.7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KirwIAAAgGAAAOAAAAZHJzL2Uyb0RvYy54bWy0VM1u2zAMvg/YOwi6r3bSNF2DOkXQosOA&#10;ri3aDj0rshQbkERNUuJkb7Nn2YuNkhz3Z8UOw3axRZH8SH4ieXq21YpshPMtmIqODkpKhOFQt2ZV&#10;0a8Plx8+UuIDMzVTYERFd8LTs/n7d6ednYkxNKBq4QiCGD/rbEWbEOysKDxvhGb+AKwwqJTgNAso&#10;ulVRO9YhulbFuCynRQeutg648B5vL7KSzhO+lIKHGym9CERVFHML6evSdxm/xfyUzVaO2ablfRrs&#10;L7LQrDUYdIC6YIGRtWt/g9Itd+BBhgMOugApWy5SDVjNqHxVzX3DrEi1IDneDjT5fwfLrze3jrR1&#10;RY8pMUzjE90haT9/mNVaATmOBHXWz9Du3t66XvJ4jNVupdPxj3WQbSJ1N5AqtoFwvJwclqPJCXLP&#10;UTeZHk3HhxG0ePK2zodPAjSJh4o6jJ+4ZJsrH7Lp3iQG86Da+rJVKgmxUcS5cmTD8ImXq1FyVWv9&#10;Bep8Nz0qy/TQGDL1VTRPCbxAUua/gWPgiF5EIjN16RR2SsSYytwJiW+AZI1T9kOWuQDGuTAhF+Yb&#10;Vot8Hct6u64EGJElsjRg9wAvCdtjZ5p7++gq0vAMzuWfEsvOg0eKDCYMzro14N4CUFhVHznb70nK&#10;1ESWwna5Tf2ZLOPNEuod9qyDPMze8ssWG+eK+XDLHE4v9hpupHCDH6mgqyj0J0oacN/fuo/2OFSo&#10;paTDbVBR/23NnKBEfTY4biejySSujyRMjo7HKLjnmuVzjVnrc8BuHOHuszwdo31Q+6N0oB9xcS1i&#10;VFQxwzF2RXlwe+E85C2Fq4+LxSKZ4cqwLFyZe8sjeOQ5DsbD9pE5209PwLm7hv3mYLNXQ5Rto6eB&#10;xTqAbNOEPfHavwCumzQi/WqM++y5nKyeFvj8FwAAAP//AwBQSwMEFAAGAAgAAAAhAFhcH9fgAAAA&#10;BwEAAA8AAABkcnMvZG93bnJldi54bWxMjk1Lw0AURfdC/8PwCu7s5KO2NWZSVLAgKNJapMtp5jUJ&#10;Zt6EzLRN/fU+V7q83Mu5J18OthUn7H3jSEE8iUAglc40VCnYfjzfLED4oMno1hEquKCHZTG6ynVm&#10;3JnWeNqESjCEfKYV1CF0mZS+rNFqP3EdEncH11sdOPaVNL0+M9y2MomimbS6IX6odYdPNZZfm6NV&#10;kO6mYXv7/hreDuvq8ftlt7osPq1S1+Ph4R5EwCH8jeFXn9WhYKe9O5LxolWQJOmcpwwDwfVdFMcg&#10;9grm6Qxkkcv//sUPAAAA//8DAFBLAQItABQABgAIAAAAIQC2gziS/gAAAOEBAAATAAAAAAAAAAAA&#10;AAAAAAAAAABbQ29udGVudF9UeXBlc10ueG1sUEsBAi0AFAAGAAgAAAAhADj9If/WAAAAlAEAAAsA&#10;AAAAAAAAAAAAAAAALwEAAF9yZWxzLy5yZWxzUEsBAi0AFAAGAAgAAAAhALotUqKvAgAACAYAAA4A&#10;AAAAAAAAAAAAAAAALgIAAGRycy9lMm9Eb2MueG1sUEsBAi0AFAAGAAgAAAAhAFhcH9fgAAAABwEA&#10;AA8AAAAAAAAAAAAAAAAACQUAAGRycy9kb3ducmV2LnhtbFBLBQYAAAAABAAEAPMAAAAWBgAAAAA=&#10;" fillcolor="#a5a5a5 [2092]" strokecolor="#a5a5a5 [2092]" strokeweight="2pt">
              <v:textbox>
                <w:txbxContent>
                  <w:p w14:paraId="1E8BB4E2" w14:textId="45717483" w:rsidR="00AC41A9" w:rsidRPr="00C03988" w:rsidRDefault="00352A58" w:rsidP="00AC41A9">
                    <w:pPr>
                      <w:jc w:val="center"/>
                      <w:rPr>
                        <w:b/>
                        <w:bCs/>
                        <w:lang w:val="es-MX"/>
                      </w:rPr>
                    </w:pPr>
                    <w:r>
                      <w:rPr>
                        <w:b/>
                        <w:bCs/>
                        <w:lang w:val="es-MX"/>
                      </w:rPr>
                      <w:t>Formato de inspecciones, verificaciones o visitas domiciliarias</w:t>
                    </w:r>
                  </w:p>
                </w:txbxContent>
              </v:textbox>
            </v:rect>
          </w:pict>
        </mc:Fallback>
      </mc:AlternateContent>
    </w:r>
    <w:r w:rsidR="00C17E5A" w:rsidRPr="006A2B51">
      <w:rPr>
        <w:noProof/>
        <w:position w:val="17"/>
        <w:sz w:val="20"/>
        <w:lang w:val="es-MX" w:eastAsia="es-MX"/>
      </w:rPr>
      <w:drawing>
        <wp:anchor distT="0" distB="0" distL="114300" distR="114300" simplePos="0" relativeHeight="251663360" behindDoc="1" locked="0" layoutInCell="1" allowOverlap="1" wp14:anchorId="50D9F22F" wp14:editId="576F107D">
          <wp:simplePos x="0" y="0"/>
          <wp:positionH relativeFrom="column">
            <wp:posOffset>5895975</wp:posOffset>
          </wp:positionH>
          <wp:positionV relativeFrom="paragraph">
            <wp:posOffset>361315</wp:posOffset>
          </wp:positionV>
          <wp:extent cx="1173480" cy="433070"/>
          <wp:effectExtent l="0" t="0" r="7620" b="5080"/>
          <wp:wrapNone/>
          <wp:docPr id="1" name="image2.png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Logotip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E5A" w:rsidRPr="006A2B51">
      <w:rPr>
        <w:b w:val="0"/>
        <w:noProof/>
        <w:sz w:val="26"/>
        <w:lang w:val="es-MX" w:eastAsia="es-MX"/>
      </w:rPr>
      <w:drawing>
        <wp:anchor distT="0" distB="0" distL="114300" distR="114300" simplePos="0" relativeHeight="251661312" behindDoc="1" locked="0" layoutInCell="1" allowOverlap="1" wp14:anchorId="75E365DF" wp14:editId="687100F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55032" cy="1197202"/>
          <wp:effectExtent l="0" t="0" r="7620" b="0"/>
          <wp:wrapNone/>
          <wp:docPr id="2" name="Imagen 2" descr="Imagen que contiene Calendari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Calendari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032" cy="1197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5D6"/>
    <w:multiLevelType w:val="hybridMultilevel"/>
    <w:tmpl w:val="5F666570"/>
    <w:lvl w:ilvl="0" w:tplc="92C2A7B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74B779F"/>
    <w:multiLevelType w:val="hybridMultilevel"/>
    <w:tmpl w:val="CBDAFACA"/>
    <w:lvl w:ilvl="0" w:tplc="9916609C">
      <w:start w:val="1"/>
      <w:numFmt w:val="decimal"/>
      <w:lvlText w:val="%1."/>
      <w:lvlJc w:val="left"/>
      <w:pPr>
        <w:ind w:left="467" w:hanging="361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E06E8E5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2" w:tplc="4F0837E2">
      <w:numFmt w:val="bullet"/>
      <w:lvlText w:val="•"/>
      <w:lvlJc w:val="left"/>
      <w:pPr>
        <w:ind w:left="1921" w:hanging="360"/>
      </w:pPr>
      <w:rPr>
        <w:rFonts w:hint="default"/>
        <w:lang w:val="es-ES" w:eastAsia="en-US" w:bidi="ar-SA"/>
      </w:rPr>
    </w:lvl>
    <w:lvl w:ilvl="3" w:tplc="53985232">
      <w:numFmt w:val="bullet"/>
      <w:lvlText w:val="•"/>
      <w:lvlJc w:val="left"/>
      <w:pPr>
        <w:ind w:left="3023" w:hanging="360"/>
      </w:pPr>
      <w:rPr>
        <w:rFonts w:hint="default"/>
        <w:lang w:val="es-ES" w:eastAsia="en-US" w:bidi="ar-SA"/>
      </w:rPr>
    </w:lvl>
    <w:lvl w:ilvl="4" w:tplc="DBB078CA">
      <w:numFmt w:val="bullet"/>
      <w:lvlText w:val="•"/>
      <w:lvlJc w:val="left"/>
      <w:pPr>
        <w:ind w:left="4124" w:hanging="360"/>
      </w:pPr>
      <w:rPr>
        <w:rFonts w:hint="default"/>
        <w:lang w:val="es-ES" w:eastAsia="en-US" w:bidi="ar-SA"/>
      </w:rPr>
    </w:lvl>
    <w:lvl w:ilvl="5" w:tplc="6242DDF6">
      <w:numFmt w:val="bullet"/>
      <w:lvlText w:val="•"/>
      <w:lvlJc w:val="left"/>
      <w:pPr>
        <w:ind w:left="5226" w:hanging="360"/>
      </w:pPr>
      <w:rPr>
        <w:rFonts w:hint="default"/>
        <w:lang w:val="es-ES" w:eastAsia="en-US" w:bidi="ar-SA"/>
      </w:rPr>
    </w:lvl>
    <w:lvl w:ilvl="6" w:tplc="A61AB7D4">
      <w:numFmt w:val="bullet"/>
      <w:lvlText w:val="•"/>
      <w:lvlJc w:val="left"/>
      <w:pPr>
        <w:ind w:left="6327" w:hanging="360"/>
      </w:pPr>
      <w:rPr>
        <w:rFonts w:hint="default"/>
        <w:lang w:val="es-ES" w:eastAsia="en-US" w:bidi="ar-SA"/>
      </w:rPr>
    </w:lvl>
    <w:lvl w:ilvl="7" w:tplc="F0929E38">
      <w:numFmt w:val="bullet"/>
      <w:lvlText w:val="•"/>
      <w:lvlJc w:val="left"/>
      <w:pPr>
        <w:ind w:left="7429" w:hanging="360"/>
      </w:pPr>
      <w:rPr>
        <w:rFonts w:hint="default"/>
        <w:lang w:val="es-ES" w:eastAsia="en-US" w:bidi="ar-SA"/>
      </w:rPr>
    </w:lvl>
    <w:lvl w:ilvl="8" w:tplc="3C284002">
      <w:numFmt w:val="bullet"/>
      <w:lvlText w:val="•"/>
      <w:lvlJc w:val="left"/>
      <w:pPr>
        <w:ind w:left="853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3170F4D"/>
    <w:multiLevelType w:val="hybridMultilevel"/>
    <w:tmpl w:val="529C8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86C70"/>
    <w:multiLevelType w:val="hybridMultilevel"/>
    <w:tmpl w:val="C5A6FFA8"/>
    <w:lvl w:ilvl="0" w:tplc="63F293A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5E484C5E"/>
    <w:multiLevelType w:val="hybridMultilevel"/>
    <w:tmpl w:val="34C03544"/>
    <w:lvl w:ilvl="0" w:tplc="950A0D2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70F23F7D"/>
    <w:multiLevelType w:val="hybridMultilevel"/>
    <w:tmpl w:val="A2A8B7E2"/>
    <w:lvl w:ilvl="0" w:tplc="03D2DA90">
      <w:start w:val="1"/>
      <w:numFmt w:val="decimal"/>
      <w:lvlText w:val="%1."/>
      <w:lvlJc w:val="left"/>
      <w:pPr>
        <w:ind w:left="815" w:hanging="496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BFE4E12">
      <w:numFmt w:val="bullet"/>
      <w:lvlText w:val="•"/>
      <w:lvlJc w:val="left"/>
      <w:pPr>
        <w:ind w:left="1602" w:hanging="496"/>
      </w:pPr>
      <w:rPr>
        <w:rFonts w:hint="default"/>
        <w:lang w:val="es-ES" w:eastAsia="en-US" w:bidi="ar-SA"/>
      </w:rPr>
    </w:lvl>
    <w:lvl w:ilvl="2" w:tplc="94B8EA4A">
      <w:numFmt w:val="bullet"/>
      <w:lvlText w:val="•"/>
      <w:lvlJc w:val="left"/>
      <w:pPr>
        <w:ind w:left="2384" w:hanging="496"/>
      </w:pPr>
      <w:rPr>
        <w:rFonts w:hint="default"/>
        <w:lang w:val="es-ES" w:eastAsia="en-US" w:bidi="ar-SA"/>
      </w:rPr>
    </w:lvl>
    <w:lvl w:ilvl="3" w:tplc="B83429D6">
      <w:numFmt w:val="bullet"/>
      <w:lvlText w:val="•"/>
      <w:lvlJc w:val="left"/>
      <w:pPr>
        <w:ind w:left="3166" w:hanging="496"/>
      </w:pPr>
      <w:rPr>
        <w:rFonts w:hint="default"/>
        <w:lang w:val="es-ES" w:eastAsia="en-US" w:bidi="ar-SA"/>
      </w:rPr>
    </w:lvl>
    <w:lvl w:ilvl="4" w:tplc="63AEA27C">
      <w:numFmt w:val="bullet"/>
      <w:lvlText w:val="•"/>
      <w:lvlJc w:val="left"/>
      <w:pPr>
        <w:ind w:left="3948" w:hanging="496"/>
      </w:pPr>
      <w:rPr>
        <w:rFonts w:hint="default"/>
        <w:lang w:val="es-ES" w:eastAsia="en-US" w:bidi="ar-SA"/>
      </w:rPr>
    </w:lvl>
    <w:lvl w:ilvl="5" w:tplc="E0141640">
      <w:numFmt w:val="bullet"/>
      <w:lvlText w:val="•"/>
      <w:lvlJc w:val="left"/>
      <w:pPr>
        <w:ind w:left="4730" w:hanging="496"/>
      </w:pPr>
      <w:rPr>
        <w:rFonts w:hint="default"/>
        <w:lang w:val="es-ES" w:eastAsia="en-US" w:bidi="ar-SA"/>
      </w:rPr>
    </w:lvl>
    <w:lvl w:ilvl="6" w:tplc="EA7C26C0">
      <w:numFmt w:val="bullet"/>
      <w:lvlText w:val="•"/>
      <w:lvlJc w:val="left"/>
      <w:pPr>
        <w:ind w:left="5512" w:hanging="496"/>
      </w:pPr>
      <w:rPr>
        <w:rFonts w:hint="default"/>
        <w:lang w:val="es-ES" w:eastAsia="en-US" w:bidi="ar-SA"/>
      </w:rPr>
    </w:lvl>
    <w:lvl w:ilvl="7" w:tplc="170455B0">
      <w:numFmt w:val="bullet"/>
      <w:lvlText w:val="•"/>
      <w:lvlJc w:val="left"/>
      <w:pPr>
        <w:ind w:left="6294" w:hanging="496"/>
      </w:pPr>
      <w:rPr>
        <w:rFonts w:hint="default"/>
        <w:lang w:val="es-ES" w:eastAsia="en-US" w:bidi="ar-SA"/>
      </w:rPr>
    </w:lvl>
    <w:lvl w:ilvl="8" w:tplc="C2BC4144">
      <w:numFmt w:val="bullet"/>
      <w:lvlText w:val="•"/>
      <w:lvlJc w:val="left"/>
      <w:pPr>
        <w:ind w:left="7076" w:hanging="49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0AE6"/>
    <w:rsid w:val="00000E45"/>
    <w:rsid w:val="00002CA6"/>
    <w:rsid w:val="00005E92"/>
    <w:rsid w:val="00011315"/>
    <w:rsid w:val="00016BD7"/>
    <w:rsid w:val="00026B06"/>
    <w:rsid w:val="00031BB4"/>
    <w:rsid w:val="0004445C"/>
    <w:rsid w:val="00045EF3"/>
    <w:rsid w:val="000517E7"/>
    <w:rsid w:val="000715D4"/>
    <w:rsid w:val="000838F6"/>
    <w:rsid w:val="000A558A"/>
    <w:rsid w:val="000A642F"/>
    <w:rsid w:val="000C7B14"/>
    <w:rsid w:val="000E2CCE"/>
    <w:rsid w:val="000F5376"/>
    <w:rsid w:val="00115745"/>
    <w:rsid w:val="00120D68"/>
    <w:rsid w:val="00151F82"/>
    <w:rsid w:val="00155A4E"/>
    <w:rsid w:val="001579B2"/>
    <w:rsid w:val="00165F10"/>
    <w:rsid w:val="00195727"/>
    <w:rsid w:val="001A55DD"/>
    <w:rsid w:val="001B2AB7"/>
    <w:rsid w:val="001C51D3"/>
    <w:rsid w:val="001D165F"/>
    <w:rsid w:val="001E02C9"/>
    <w:rsid w:val="00202728"/>
    <w:rsid w:val="00222578"/>
    <w:rsid w:val="00225AA3"/>
    <w:rsid w:val="00247774"/>
    <w:rsid w:val="00251430"/>
    <w:rsid w:val="00265111"/>
    <w:rsid w:val="0029263A"/>
    <w:rsid w:val="00293CDD"/>
    <w:rsid w:val="002970F8"/>
    <w:rsid w:val="002C2DF2"/>
    <w:rsid w:val="002C48C2"/>
    <w:rsid w:val="002F0853"/>
    <w:rsid w:val="002F3BBC"/>
    <w:rsid w:val="003129DE"/>
    <w:rsid w:val="00326078"/>
    <w:rsid w:val="00352A58"/>
    <w:rsid w:val="0036439F"/>
    <w:rsid w:val="003737D2"/>
    <w:rsid w:val="00375254"/>
    <w:rsid w:val="003919F4"/>
    <w:rsid w:val="003B0145"/>
    <w:rsid w:val="003C5E44"/>
    <w:rsid w:val="003D1200"/>
    <w:rsid w:val="003D7018"/>
    <w:rsid w:val="003E05BE"/>
    <w:rsid w:val="003E6207"/>
    <w:rsid w:val="003F2F24"/>
    <w:rsid w:val="00450DD2"/>
    <w:rsid w:val="00462E59"/>
    <w:rsid w:val="0046396E"/>
    <w:rsid w:val="00470C3B"/>
    <w:rsid w:val="00472859"/>
    <w:rsid w:val="004815DF"/>
    <w:rsid w:val="004975F1"/>
    <w:rsid w:val="004A0F18"/>
    <w:rsid w:val="004B1461"/>
    <w:rsid w:val="004B27D6"/>
    <w:rsid w:val="004C0C7C"/>
    <w:rsid w:val="004D6578"/>
    <w:rsid w:val="004E1080"/>
    <w:rsid w:val="004E4F35"/>
    <w:rsid w:val="0051419B"/>
    <w:rsid w:val="005277D0"/>
    <w:rsid w:val="0055214B"/>
    <w:rsid w:val="0055268B"/>
    <w:rsid w:val="005613AD"/>
    <w:rsid w:val="00565379"/>
    <w:rsid w:val="00571327"/>
    <w:rsid w:val="005A2CC7"/>
    <w:rsid w:val="005A3FF4"/>
    <w:rsid w:val="005A613F"/>
    <w:rsid w:val="005D0CA3"/>
    <w:rsid w:val="005F1D99"/>
    <w:rsid w:val="0060209E"/>
    <w:rsid w:val="00606CC2"/>
    <w:rsid w:val="00612118"/>
    <w:rsid w:val="00630AE6"/>
    <w:rsid w:val="00654BEF"/>
    <w:rsid w:val="00663AC0"/>
    <w:rsid w:val="00672685"/>
    <w:rsid w:val="00676314"/>
    <w:rsid w:val="006903F6"/>
    <w:rsid w:val="006951F5"/>
    <w:rsid w:val="006A14FB"/>
    <w:rsid w:val="006A2B51"/>
    <w:rsid w:val="006A5056"/>
    <w:rsid w:val="006B6EBF"/>
    <w:rsid w:val="006C61EF"/>
    <w:rsid w:val="006C62CF"/>
    <w:rsid w:val="006E4CFF"/>
    <w:rsid w:val="007010E2"/>
    <w:rsid w:val="00722EC5"/>
    <w:rsid w:val="00727B34"/>
    <w:rsid w:val="0073703A"/>
    <w:rsid w:val="00746BB0"/>
    <w:rsid w:val="00752605"/>
    <w:rsid w:val="00753D9A"/>
    <w:rsid w:val="00760F46"/>
    <w:rsid w:val="007761A7"/>
    <w:rsid w:val="00780DD0"/>
    <w:rsid w:val="00795438"/>
    <w:rsid w:val="007A2F87"/>
    <w:rsid w:val="007B10B1"/>
    <w:rsid w:val="007D1F77"/>
    <w:rsid w:val="007E6FA2"/>
    <w:rsid w:val="00800F94"/>
    <w:rsid w:val="008055F8"/>
    <w:rsid w:val="008059A6"/>
    <w:rsid w:val="0082745F"/>
    <w:rsid w:val="0084383E"/>
    <w:rsid w:val="00860299"/>
    <w:rsid w:val="008657D5"/>
    <w:rsid w:val="00872E29"/>
    <w:rsid w:val="00880810"/>
    <w:rsid w:val="00882231"/>
    <w:rsid w:val="008A5810"/>
    <w:rsid w:val="008D3BDD"/>
    <w:rsid w:val="008E7BB1"/>
    <w:rsid w:val="008F52E7"/>
    <w:rsid w:val="008F77A2"/>
    <w:rsid w:val="00903986"/>
    <w:rsid w:val="00914EAA"/>
    <w:rsid w:val="009349FB"/>
    <w:rsid w:val="009436C4"/>
    <w:rsid w:val="00952772"/>
    <w:rsid w:val="00977233"/>
    <w:rsid w:val="00982C96"/>
    <w:rsid w:val="00987EC5"/>
    <w:rsid w:val="009C0AC3"/>
    <w:rsid w:val="009D2A32"/>
    <w:rsid w:val="00A04A30"/>
    <w:rsid w:val="00A14019"/>
    <w:rsid w:val="00A24049"/>
    <w:rsid w:val="00A416B1"/>
    <w:rsid w:val="00A41701"/>
    <w:rsid w:val="00A709BE"/>
    <w:rsid w:val="00A83282"/>
    <w:rsid w:val="00A834B6"/>
    <w:rsid w:val="00A91E6B"/>
    <w:rsid w:val="00AB3F97"/>
    <w:rsid w:val="00AB6104"/>
    <w:rsid w:val="00AC167B"/>
    <w:rsid w:val="00AC41A9"/>
    <w:rsid w:val="00AC65BB"/>
    <w:rsid w:val="00AD7976"/>
    <w:rsid w:val="00AE2C26"/>
    <w:rsid w:val="00B00FDA"/>
    <w:rsid w:val="00B26663"/>
    <w:rsid w:val="00B3497D"/>
    <w:rsid w:val="00B46243"/>
    <w:rsid w:val="00B6078A"/>
    <w:rsid w:val="00B9797A"/>
    <w:rsid w:val="00BA6642"/>
    <w:rsid w:val="00BC2387"/>
    <w:rsid w:val="00BC6717"/>
    <w:rsid w:val="00BD0F8C"/>
    <w:rsid w:val="00BD2E63"/>
    <w:rsid w:val="00BD7141"/>
    <w:rsid w:val="00BE390F"/>
    <w:rsid w:val="00C03988"/>
    <w:rsid w:val="00C06B79"/>
    <w:rsid w:val="00C14921"/>
    <w:rsid w:val="00C15041"/>
    <w:rsid w:val="00C17E5A"/>
    <w:rsid w:val="00C33E4A"/>
    <w:rsid w:val="00C35AD0"/>
    <w:rsid w:val="00C450B4"/>
    <w:rsid w:val="00C472FE"/>
    <w:rsid w:val="00C54E9F"/>
    <w:rsid w:val="00C605A4"/>
    <w:rsid w:val="00C6265C"/>
    <w:rsid w:val="00C700DC"/>
    <w:rsid w:val="00C74291"/>
    <w:rsid w:val="00C85C1C"/>
    <w:rsid w:val="00C86814"/>
    <w:rsid w:val="00C904EF"/>
    <w:rsid w:val="00C92537"/>
    <w:rsid w:val="00C95324"/>
    <w:rsid w:val="00CB435B"/>
    <w:rsid w:val="00CC3B82"/>
    <w:rsid w:val="00CC3D99"/>
    <w:rsid w:val="00CD7389"/>
    <w:rsid w:val="00CE12E8"/>
    <w:rsid w:val="00CF0207"/>
    <w:rsid w:val="00CF5366"/>
    <w:rsid w:val="00CF6B58"/>
    <w:rsid w:val="00D04452"/>
    <w:rsid w:val="00D1006A"/>
    <w:rsid w:val="00D14E8E"/>
    <w:rsid w:val="00D17296"/>
    <w:rsid w:val="00D371FF"/>
    <w:rsid w:val="00D53C57"/>
    <w:rsid w:val="00D57D74"/>
    <w:rsid w:val="00D650BA"/>
    <w:rsid w:val="00D6559A"/>
    <w:rsid w:val="00D65FA6"/>
    <w:rsid w:val="00D81402"/>
    <w:rsid w:val="00D82AAF"/>
    <w:rsid w:val="00D85A67"/>
    <w:rsid w:val="00D874B6"/>
    <w:rsid w:val="00DD2A16"/>
    <w:rsid w:val="00DD2BC6"/>
    <w:rsid w:val="00DE1FFD"/>
    <w:rsid w:val="00DE205D"/>
    <w:rsid w:val="00DE623C"/>
    <w:rsid w:val="00DF1B25"/>
    <w:rsid w:val="00E01EF5"/>
    <w:rsid w:val="00E12350"/>
    <w:rsid w:val="00E142E9"/>
    <w:rsid w:val="00E251C7"/>
    <w:rsid w:val="00E32026"/>
    <w:rsid w:val="00E34A99"/>
    <w:rsid w:val="00E374C5"/>
    <w:rsid w:val="00E42223"/>
    <w:rsid w:val="00E44B2F"/>
    <w:rsid w:val="00E46092"/>
    <w:rsid w:val="00E70B0C"/>
    <w:rsid w:val="00E90AB0"/>
    <w:rsid w:val="00EC6AE9"/>
    <w:rsid w:val="00F00108"/>
    <w:rsid w:val="00F1238F"/>
    <w:rsid w:val="00F41B11"/>
    <w:rsid w:val="00F4489A"/>
    <w:rsid w:val="00F52C11"/>
    <w:rsid w:val="00F74004"/>
    <w:rsid w:val="00F7544B"/>
    <w:rsid w:val="00F76EFE"/>
    <w:rsid w:val="00F91390"/>
    <w:rsid w:val="00F97C71"/>
    <w:rsid w:val="00FA574F"/>
    <w:rsid w:val="00FC3B72"/>
    <w:rsid w:val="00FC7ECC"/>
    <w:rsid w:val="00FD1915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6B17E"/>
  <w15:docId w15:val="{EF62E78C-9F1C-4366-84BE-6CB0271A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2">
    <w:name w:val="heading 2"/>
    <w:basedOn w:val="Normal"/>
    <w:link w:val="Ttulo2Car"/>
    <w:uiPriority w:val="9"/>
    <w:qFormat/>
    <w:rsid w:val="00D81402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B01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014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01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145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AD7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41">
    <w:name w:val="Tabla normal 41"/>
    <w:basedOn w:val="Tablanormal"/>
    <w:uiPriority w:val="44"/>
    <w:rsid w:val="003752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uadrculadetablaclara1">
    <w:name w:val="Cuadrícula de tabla clara1"/>
    <w:basedOn w:val="Tablanormal"/>
    <w:uiPriority w:val="40"/>
    <w:rsid w:val="0037525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unhideWhenUsed/>
    <w:rsid w:val="00031BB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1BB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D81402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municipiodeoaxaca.gob.mx/mejora-regulatoria/padron-de-inspector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2A61C-AB98-4121-AD8D-0D5AAB36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1101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FideUri</dc:creator>
  <cp:lastModifiedBy>SECTECNICA02</cp:lastModifiedBy>
  <cp:revision>11</cp:revision>
  <dcterms:created xsi:type="dcterms:W3CDTF">2023-05-19T16:43:00Z</dcterms:created>
  <dcterms:modified xsi:type="dcterms:W3CDTF">2024-09-17T17:30:00Z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2021-11-12T00:00:00Z</vt:filetime>
  </property>
</Properties>
</file>